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D4263" w14:textId="43D4F0CE" w:rsidR="00694E90" w:rsidRPr="00E34AA4" w:rsidRDefault="00D352B7">
      <w:pPr>
        <w:widowControl w:val="0"/>
        <w:pBdr>
          <w:top w:val="nil"/>
          <w:left w:val="nil"/>
          <w:bottom w:val="nil"/>
          <w:right w:val="nil"/>
          <w:between w:val="nil"/>
        </w:pBdr>
        <w:spacing w:line="240" w:lineRule="auto"/>
        <w:jc w:val="center"/>
        <w:rPr>
          <w:b/>
          <w:color w:val="000000"/>
          <w:sz w:val="28"/>
          <w:szCs w:val="28"/>
        </w:rPr>
      </w:pPr>
      <w:r w:rsidRPr="00E34AA4">
        <w:rPr>
          <w:b/>
          <w:color w:val="000000"/>
          <w:sz w:val="28"/>
          <w:szCs w:val="28"/>
        </w:rPr>
        <w:t xml:space="preserve">REGLEMENT DU JEU </w:t>
      </w:r>
      <w:r w:rsidR="00E6540A" w:rsidRPr="00E34AA4">
        <w:rPr>
          <w:b/>
          <w:color w:val="000000"/>
          <w:sz w:val="28"/>
          <w:szCs w:val="28"/>
        </w:rPr>
        <w:t>« Pyjama Party Disney »</w:t>
      </w:r>
      <w:r w:rsidRPr="00E34AA4">
        <w:rPr>
          <w:b/>
          <w:color w:val="000000"/>
          <w:sz w:val="28"/>
          <w:szCs w:val="28"/>
        </w:rPr>
        <w:t xml:space="preserve"> </w:t>
      </w:r>
    </w:p>
    <w:p w14:paraId="28A8BA37" w14:textId="77777777" w:rsidR="00694E90" w:rsidRPr="00E34AA4" w:rsidRDefault="00D352B7">
      <w:pPr>
        <w:widowControl w:val="0"/>
        <w:pBdr>
          <w:top w:val="nil"/>
          <w:left w:val="nil"/>
          <w:bottom w:val="nil"/>
          <w:right w:val="nil"/>
          <w:between w:val="nil"/>
        </w:pBdr>
        <w:spacing w:line="240" w:lineRule="auto"/>
        <w:jc w:val="center"/>
        <w:rPr>
          <w:color w:val="000000"/>
          <w:sz w:val="28"/>
          <w:szCs w:val="28"/>
        </w:rPr>
      </w:pPr>
      <w:proofErr w:type="gramStart"/>
      <w:r w:rsidRPr="00E34AA4">
        <w:rPr>
          <w:color w:val="000000"/>
          <w:sz w:val="28"/>
          <w:szCs w:val="28"/>
        </w:rPr>
        <w:t>sur</w:t>
      </w:r>
      <w:proofErr w:type="gramEnd"/>
      <w:r w:rsidRPr="00E34AA4">
        <w:rPr>
          <w:color w:val="000000"/>
          <w:sz w:val="28"/>
          <w:szCs w:val="28"/>
        </w:rPr>
        <w:t xml:space="preserve"> le site de DistriCenter  </w:t>
      </w:r>
    </w:p>
    <w:p w14:paraId="6BFC992F" w14:textId="77777777" w:rsidR="00694E90" w:rsidRPr="00E34AA4" w:rsidRDefault="00D352B7">
      <w:pPr>
        <w:widowControl w:val="0"/>
        <w:pBdr>
          <w:top w:val="nil"/>
          <w:left w:val="nil"/>
          <w:bottom w:val="nil"/>
          <w:right w:val="nil"/>
          <w:between w:val="nil"/>
        </w:pBdr>
        <w:spacing w:before="255" w:line="240" w:lineRule="auto"/>
        <w:ind w:left="3"/>
        <w:rPr>
          <w:b/>
          <w:color w:val="000000"/>
          <w:sz w:val="19"/>
          <w:szCs w:val="19"/>
        </w:rPr>
      </w:pPr>
      <w:r w:rsidRPr="00E34AA4">
        <w:rPr>
          <w:b/>
          <w:color w:val="000000"/>
          <w:sz w:val="19"/>
          <w:szCs w:val="19"/>
        </w:rPr>
        <w:t xml:space="preserve">ARTICLE 1 : SOCIÉTÉ ORGANISATRICE </w:t>
      </w:r>
    </w:p>
    <w:p w14:paraId="55341907" w14:textId="58BFB0A0" w:rsidR="00694E90" w:rsidRPr="00E34AA4" w:rsidRDefault="00D352B7" w:rsidP="00E03B45">
      <w:pPr>
        <w:widowControl w:val="0"/>
        <w:pBdr>
          <w:top w:val="nil"/>
          <w:left w:val="nil"/>
          <w:bottom w:val="nil"/>
          <w:right w:val="nil"/>
          <w:between w:val="nil"/>
        </w:pBdr>
        <w:spacing w:before="4" w:line="240" w:lineRule="auto"/>
        <w:ind w:left="15"/>
        <w:rPr>
          <w:color w:val="000000"/>
          <w:sz w:val="19"/>
          <w:szCs w:val="19"/>
        </w:rPr>
      </w:pPr>
      <w:r w:rsidRPr="00E34AA4">
        <w:rPr>
          <w:color w:val="000000"/>
          <w:sz w:val="19"/>
          <w:szCs w:val="19"/>
        </w:rPr>
        <w:t xml:space="preserve">La société ZD Services société à par actions simplifiées dont le siège social est situé ZA de la Mottais,  4 rue de Haute Bretagne, 35140 St Aubin du Cormier, immatriculée au registre du commerce et des  sociétés de Rennes sous le numéro 348 681 347 (ci-après la « Société Organisatrice »), organise du  </w:t>
      </w:r>
      <w:r w:rsidR="00E03B45" w:rsidRPr="00E34AA4">
        <w:rPr>
          <w:color w:val="000000"/>
          <w:sz w:val="19"/>
          <w:szCs w:val="19"/>
        </w:rPr>
        <w:t>23 novembre</w:t>
      </w:r>
      <w:r w:rsidRPr="00E34AA4">
        <w:rPr>
          <w:color w:val="000000"/>
          <w:sz w:val="19"/>
          <w:szCs w:val="19"/>
        </w:rPr>
        <w:t xml:space="preserve"> 2022 au </w:t>
      </w:r>
      <w:r w:rsidR="00E03B45" w:rsidRPr="00E34AA4">
        <w:rPr>
          <w:color w:val="000000"/>
          <w:sz w:val="19"/>
          <w:szCs w:val="19"/>
        </w:rPr>
        <w:t>24 décembre</w:t>
      </w:r>
      <w:r w:rsidRPr="00E34AA4">
        <w:rPr>
          <w:color w:val="000000"/>
          <w:sz w:val="19"/>
          <w:szCs w:val="19"/>
        </w:rPr>
        <w:t xml:space="preserve"> 2022 inclus, un jeu intitulé "</w:t>
      </w:r>
      <w:r w:rsidR="00E03B45" w:rsidRPr="00E34AA4">
        <w:rPr>
          <w:color w:val="000000"/>
          <w:sz w:val="19"/>
          <w:szCs w:val="19"/>
        </w:rPr>
        <w:t>Jeu Disney</w:t>
      </w:r>
      <w:r w:rsidRPr="00E34AA4">
        <w:rPr>
          <w:color w:val="000000"/>
          <w:sz w:val="19"/>
          <w:szCs w:val="19"/>
        </w:rPr>
        <w:t xml:space="preserve">" (ci-après « le jeu ») dans tous les magasins DistriCenter et sur son site internet : </w:t>
      </w:r>
      <w:bookmarkStart w:id="0" w:name="_Hlk119334010"/>
      <w:r w:rsidR="003F42EB" w:rsidRPr="00E34AA4">
        <w:rPr>
          <w:color w:val="000000"/>
          <w:sz w:val="19"/>
          <w:szCs w:val="19"/>
        </w:rPr>
        <w:t>https://www.districenter.fr/jeu-disney.html</w:t>
      </w:r>
      <w:bookmarkEnd w:id="0"/>
      <w:r w:rsidR="003F42EB" w:rsidRPr="00E34AA4">
        <w:rPr>
          <w:color w:val="000000"/>
          <w:sz w:val="19"/>
          <w:szCs w:val="19"/>
        </w:rPr>
        <w:t xml:space="preserve">/ </w:t>
      </w:r>
      <w:r w:rsidRPr="00E34AA4">
        <w:rPr>
          <w:color w:val="000000"/>
          <w:sz w:val="19"/>
          <w:szCs w:val="19"/>
        </w:rPr>
        <w:t xml:space="preserve">ci-après dénommée le Jeu.  </w:t>
      </w:r>
    </w:p>
    <w:p w14:paraId="4AB10FB0" w14:textId="4C9B2919" w:rsidR="00694E90" w:rsidRPr="00E34AA4" w:rsidRDefault="00D352B7">
      <w:pPr>
        <w:widowControl w:val="0"/>
        <w:pBdr>
          <w:top w:val="nil"/>
          <w:left w:val="nil"/>
          <w:bottom w:val="nil"/>
          <w:right w:val="nil"/>
          <w:between w:val="nil"/>
        </w:pBdr>
        <w:spacing w:before="228" w:line="231" w:lineRule="auto"/>
        <w:ind w:left="13" w:firstLine="1"/>
        <w:rPr>
          <w:color w:val="000000"/>
          <w:sz w:val="19"/>
          <w:szCs w:val="19"/>
        </w:rPr>
      </w:pPr>
      <w:r w:rsidRPr="00E34AA4">
        <w:rPr>
          <w:color w:val="000000"/>
          <w:sz w:val="19"/>
          <w:szCs w:val="19"/>
        </w:rPr>
        <w:t xml:space="preserve">Les modalités de participation au Jeu et les modalités de désignation des gagnants sont décrites dans le présent règlement (ci-après « le Règlement »).  </w:t>
      </w:r>
    </w:p>
    <w:p w14:paraId="05B3AD3B" w14:textId="77777777" w:rsidR="00694E90" w:rsidRPr="00E34AA4" w:rsidRDefault="00D352B7">
      <w:pPr>
        <w:widowControl w:val="0"/>
        <w:pBdr>
          <w:top w:val="nil"/>
          <w:left w:val="nil"/>
          <w:bottom w:val="nil"/>
          <w:right w:val="nil"/>
          <w:between w:val="nil"/>
        </w:pBdr>
        <w:spacing w:before="464" w:line="240" w:lineRule="auto"/>
        <w:ind w:left="3"/>
        <w:rPr>
          <w:b/>
          <w:color w:val="000000"/>
          <w:sz w:val="19"/>
          <w:szCs w:val="19"/>
        </w:rPr>
      </w:pPr>
      <w:r w:rsidRPr="00E34AA4">
        <w:rPr>
          <w:b/>
          <w:color w:val="000000"/>
          <w:sz w:val="19"/>
          <w:szCs w:val="19"/>
        </w:rPr>
        <w:t xml:space="preserve">ARTICLE 2 – DATES DE L’OPÉRATION  </w:t>
      </w:r>
    </w:p>
    <w:p w14:paraId="59095F30" w14:textId="3B413B72" w:rsidR="00694E90" w:rsidRPr="00E34AA4" w:rsidRDefault="00D352B7">
      <w:pPr>
        <w:widowControl w:val="0"/>
        <w:pBdr>
          <w:top w:val="nil"/>
          <w:left w:val="nil"/>
          <w:bottom w:val="nil"/>
          <w:right w:val="nil"/>
          <w:between w:val="nil"/>
        </w:pBdr>
        <w:spacing w:line="240" w:lineRule="auto"/>
        <w:ind w:left="15"/>
        <w:rPr>
          <w:color w:val="000000"/>
          <w:sz w:val="19"/>
          <w:szCs w:val="19"/>
        </w:rPr>
      </w:pPr>
      <w:r w:rsidRPr="00E34AA4">
        <w:rPr>
          <w:color w:val="000000"/>
          <w:sz w:val="19"/>
          <w:szCs w:val="19"/>
        </w:rPr>
        <w:t xml:space="preserve">Le Jeu se déroule du </w:t>
      </w:r>
      <w:r w:rsidR="00E6540A" w:rsidRPr="00E34AA4">
        <w:rPr>
          <w:color w:val="000000"/>
          <w:sz w:val="19"/>
          <w:szCs w:val="19"/>
        </w:rPr>
        <w:t>23 novembre</w:t>
      </w:r>
      <w:r w:rsidRPr="00E34AA4">
        <w:rPr>
          <w:color w:val="000000"/>
          <w:sz w:val="19"/>
          <w:szCs w:val="19"/>
        </w:rPr>
        <w:t xml:space="preserve"> 2022 au </w:t>
      </w:r>
      <w:r w:rsidR="00E6540A" w:rsidRPr="00E34AA4">
        <w:rPr>
          <w:color w:val="000000"/>
          <w:sz w:val="19"/>
          <w:szCs w:val="19"/>
        </w:rPr>
        <w:t>24 décembre</w:t>
      </w:r>
      <w:r w:rsidRPr="00E34AA4">
        <w:rPr>
          <w:color w:val="000000"/>
          <w:sz w:val="19"/>
          <w:szCs w:val="19"/>
        </w:rPr>
        <w:t xml:space="preserve"> 2022 inclus.  </w:t>
      </w:r>
    </w:p>
    <w:p w14:paraId="57959B76" w14:textId="77777777" w:rsidR="00694E90" w:rsidRPr="00E34AA4" w:rsidRDefault="00D352B7">
      <w:pPr>
        <w:widowControl w:val="0"/>
        <w:pBdr>
          <w:top w:val="nil"/>
          <w:left w:val="nil"/>
          <w:bottom w:val="nil"/>
          <w:right w:val="nil"/>
          <w:between w:val="nil"/>
        </w:pBdr>
        <w:spacing w:before="458" w:line="240" w:lineRule="auto"/>
        <w:ind w:left="3"/>
        <w:rPr>
          <w:b/>
          <w:color w:val="000000"/>
          <w:sz w:val="19"/>
          <w:szCs w:val="19"/>
        </w:rPr>
      </w:pPr>
      <w:r w:rsidRPr="00E34AA4">
        <w:rPr>
          <w:b/>
          <w:color w:val="000000"/>
          <w:sz w:val="19"/>
          <w:szCs w:val="19"/>
        </w:rPr>
        <w:t xml:space="preserve">ARTICLE 3 – PARTICIPANTS  </w:t>
      </w:r>
    </w:p>
    <w:p w14:paraId="2179F4B5" w14:textId="7B440ED3" w:rsidR="00694E90" w:rsidRPr="00E34AA4" w:rsidRDefault="00D352B7">
      <w:pPr>
        <w:widowControl w:val="0"/>
        <w:pBdr>
          <w:top w:val="nil"/>
          <w:left w:val="nil"/>
          <w:bottom w:val="nil"/>
          <w:right w:val="nil"/>
          <w:between w:val="nil"/>
        </w:pBdr>
        <w:spacing w:line="230" w:lineRule="auto"/>
        <w:ind w:left="6" w:right="-4" w:firstLine="7"/>
        <w:jc w:val="both"/>
        <w:rPr>
          <w:color w:val="000000"/>
          <w:sz w:val="19"/>
          <w:szCs w:val="19"/>
        </w:rPr>
      </w:pPr>
      <w:r w:rsidRPr="00E34AA4">
        <w:rPr>
          <w:color w:val="000000"/>
          <w:sz w:val="19"/>
          <w:szCs w:val="19"/>
        </w:rPr>
        <w:t>Le jeu est ouvert à toute personne de France métropolitaine</w:t>
      </w:r>
      <w:r w:rsidR="00596244" w:rsidRPr="00E34AA4">
        <w:rPr>
          <w:color w:val="000000"/>
          <w:sz w:val="19"/>
          <w:szCs w:val="19"/>
        </w:rPr>
        <w:t xml:space="preserve"> </w:t>
      </w:r>
      <w:r w:rsidRPr="00E34AA4">
        <w:rPr>
          <w:color w:val="000000"/>
          <w:sz w:val="19"/>
          <w:szCs w:val="19"/>
        </w:rPr>
        <w:t xml:space="preserve">âgée de 18 ans minimum.  </w:t>
      </w:r>
    </w:p>
    <w:p w14:paraId="5EAD7A60" w14:textId="77847168" w:rsidR="00694E90" w:rsidRPr="00E34AA4" w:rsidRDefault="00D352B7">
      <w:pPr>
        <w:widowControl w:val="0"/>
        <w:pBdr>
          <w:top w:val="nil"/>
          <w:left w:val="nil"/>
          <w:bottom w:val="nil"/>
          <w:right w:val="nil"/>
          <w:between w:val="nil"/>
        </w:pBdr>
        <w:spacing w:before="236" w:line="231" w:lineRule="auto"/>
        <w:ind w:left="15" w:right="-5" w:hanging="12"/>
        <w:rPr>
          <w:color w:val="000000"/>
          <w:sz w:val="19"/>
          <w:szCs w:val="19"/>
        </w:rPr>
      </w:pPr>
      <w:r w:rsidRPr="00E34AA4">
        <w:rPr>
          <w:color w:val="000000"/>
          <w:sz w:val="19"/>
          <w:szCs w:val="19"/>
        </w:rPr>
        <w:t xml:space="preserve">Toute participation à ce Jeu doit obligatoirement respecter les conditions d’utilisation du présent règlement.  </w:t>
      </w:r>
    </w:p>
    <w:p w14:paraId="403C9EAD" w14:textId="7102FBA3" w:rsidR="00694E90" w:rsidRPr="00E34AA4" w:rsidRDefault="00D352B7">
      <w:pPr>
        <w:widowControl w:val="0"/>
        <w:pBdr>
          <w:top w:val="nil"/>
          <w:left w:val="nil"/>
          <w:bottom w:val="nil"/>
          <w:right w:val="nil"/>
          <w:between w:val="nil"/>
        </w:pBdr>
        <w:spacing w:before="232" w:line="231" w:lineRule="auto"/>
        <w:ind w:left="6" w:right="2" w:firstLine="8"/>
        <w:jc w:val="both"/>
        <w:rPr>
          <w:color w:val="000000"/>
          <w:sz w:val="19"/>
          <w:szCs w:val="19"/>
        </w:rPr>
      </w:pPr>
      <w:r w:rsidRPr="00E34AA4">
        <w:rPr>
          <w:color w:val="000000"/>
          <w:sz w:val="19"/>
          <w:szCs w:val="19"/>
        </w:rPr>
        <w:t xml:space="preserve">La participation est strictement nominative et le participant ne peut en aucun cas jouer sous plusieurs pseudonymes, avec plusieurs adresses emails, et ce, quel que soit le nombre d’adresses électroniques dont il dispose ou pour le compte d’autres participants. </w:t>
      </w:r>
    </w:p>
    <w:p w14:paraId="70A0189A" w14:textId="1A7C8352" w:rsidR="00694E90" w:rsidRPr="00E34AA4" w:rsidRDefault="00D352B7">
      <w:pPr>
        <w:widowControl w:val="0"/>
        <w:pBdr>
          <w:top w:val="nil"/>
          <w:left w:val="nil"/>
          <w:bottom w:val="nil"/>
          <w:right w:val="nil"/>
          <w:between w:val="nil"/>
        </w:pBdr>
        <w:spacing w:before="233" w:line="231" w:lineRule="auto"/>
        <w:ind w:left="7" w:right="-4" w:hanging="5"/>
        <w:jc w:val="both"/>
        <w:rPr>
          <w:color w:val="000000"/>
          <w:sz w:val="19"/>
          <w:szCs w:val="19"/>
        </w:rPr>
      </w:pPr>
      <w:r w:rsidRPr="00E34AA4">
        <w:rPr>
          <w:color w:val="000000"/>
          <w:sz w:val="19"/>
          <w:szCs w:val="19"/>
        </w:rPr>
        <w:t xml:space="preserve">Toute participation non conforme aux caractéristiques énoncées ci-dessus ne sera pas prise en compte. Les participants autorisent toutes les vérifications concernant leur identité, leur âge, leurs coordonnées postales ou la loyauté et la sincérité de leur participation. Toute fausse déclaration, fausse indication d'identité ou d'adresse fausse entraîne l'élimination immédiate du participant.  </w:t>
      </w:r>
    </w:p>
    <w:p w14:paraId="48DCD045" w14:textId="77777777" w:rsidR="00694E90" w:rsidRPr="00E34AA4" w:rsidRDefault="00D352B7">
      <w:pPr>
        <w:widowControl w:val="0"/>
        <w:pBdr>
          <w:top w:val="nil"/>
          <w:left w:val="nil"/>
          <w:bottom w:val="nil"/>
          <w:right w:val="nil"/>
          <w:between w:val="nil"/>
        </w:pBdr>
        <w:spacing w:before="463" w:line="240" w:lineRule="auto"/>
        <w:ind w:left="3"/>
        <w:rPr>
          <w:b/>
          <w:color w:val="000000"/>
          <w:sz w:val="19"/>
          <w:szCs w:val="19"/>
        </w:rPr>
      </w:pPr>
      <w:r w:rsidRPr="00E34AA4">
        <w:rPr>
          <w:b/>
          <w:color w:val="000000"/>
          <w:sz w:val="19"/>
          <w:szCs w:val="19"/>
        </w:rPr>
        <w:t xml:space="preserve">ARTICLE 4 – MODALITÉS DE PARTICIPATION  </w:t>
      </w:r>
    </w:p>
    <w:p w14:paraId="5A2EB883" w14:textId="118CFB9B" w:rsidR="00694E90" w:rsidRPr="00E34AA4" w:rsidRDefault="00D352B7">
      <w:pPr>
        <w:widowControl w:val="0"/>
        <w:pBdr>
          <w:top w:val="nil"/>
          <w:left w:val="nil"/>
          <w:bottom w:val="nil"/>
          <w:right w:val="nil"/>
          <w:between w:val="nil"/>
        </w:pBdr>
        <w:spacing w:line="231" w:lineRule="auto"/>
        <w:ind w:left="5" w:right="-2" w:firstLine="9"/>
        <w:rPr>
          <w:color w:val="000000"/>
          <w:sz w:val="19"/>
          <w:szCs w:val="19"/>
        </w:rPr>
      </w:pPr>
      <w:r w:rsidRPr="00E34AA4">
        <w:rPr>
          <w:color w:val="000000"/>
          <w:sz w:val="19"/>
          <w:szCs w:val="19"/>
        </w:rPr>
        <w:t xml:space="preserve">La participation à ce jeu est gratuite et sans obligation d’achat pendant la durée du concours du </w:t>
      </w:r>
      <w:r w:rsidR="00E35292" w:rsidRPr="00E34AA4">
        <w:rPr>
          <w:color w:val="000000"/>
          <w:sz w:val="19"/>
          <w:szCs w:val="19"/>
        </w:rPr>
        <w:t>23 novembre 2022 au 24 décembre 2022 inclus</w:t>
      </w:r>
      <w:r w:rsidRPr="00E34AA4">
        <w:rPr>
          <w:color w:val="000000"/>
          <w:sz w:val="19"/>
          <w:szCs w:val="19"/>
        </w:rPr>
        <w:t xml:space="preserve">. </w:t>
      </w:r>
    </w:p>
    <w:p w14:paraId="374B731E" w14:textId="648C26DB" w:rsidR="003F42EB" w:rsidRPr="00E34AA4" w:rsidRDefault="00D352B7" w:rsidP="003F42EB">
      <w:pPr>
        <w:widowControl w:val="0"/>
        <w:pBdr>
          <w:top w:val="nil"/>
          <w:left w:val="nil"/>
          <w:bottom w:val="nil"/>
          <w:right w:val="nil"/>
          <w:between w:val="nil"/>
        </w:pBdr>
        <w:spacing w:before="4" w:line="240" w:lineRule="auto"/>
        <w:ind w:left="15"/>
        <w:rPr>
          <w:color w:val="000000"/>
          <w:sz w:val="19"/>
          <w:szCs w:val="19"/>
        </w:rPr>
      </w:pPr>
      <w:r w:rsidRPr="00E34AA4">
        <w:rPr>
          <w:color w:val="000000"/>
          <w:sz w:val="19"/>
          <w:szCs w:val="19"/>
        </w:rPr>
        <w:t xml:space="preserve">Le Jeu est accessible sur le site :  </w:t>
      </w:r>
      <w:r w:rsidR="003F42EB" w:rsidRPr="00E34AA4">
        <w:rPr>
          <w:color w:val="000000"/>
          <w:sz w:val="19"/>
          <w:szCs w:val="19"/>
        </w:rPr>
        <w:t xml:space="preserve">https://www.districenter.fr/jeu-disney.html </w:t>
      </w:r>
    </w:p>
    <w:p w14:paraId="0DA1296D" w14:textId="540DFA62" w:rsidR="00694E90" w:rsidRPr="00E34AA4" w:rsidRDefault="00D352B7">
      <w:pPr>
        <w:widowControl w:val="0"/>
        <w:pBdr>
          <w:top w:val="nil"/>
          <w:left w:val="nil"/>
          <w:bottom w:val="nil"/>
          <w:right w:val="nil"/>
          <w:between w:val="nil"/>
        </w:pBdr>
        <w:spacing w:before="225" w:line="240" w:lineRule="auto"/>
        <w:ind w:left="17"/>
        <w:rPr>
          <w:color w:val="000000"/>
          <w:sz w:val="19"/>
          <w:szCs w:val="19"/>
        </w:rPr>
      </w:pPr>
      <w:r w:rsidRPr="00E34AA4">
        <w:rPr>
          <w:color w:val="000000"/>
          <w:sz w:val="19"/>
          <w:szCs w:val="19"/>
        </w:rPr>
        <w:t xml:space="preserve">Pour participer au Jeu, le participant doit :  </w:t>
      </w:r>
    </w:p>
    <w:p w14:paraId="7ABEEAC6" w14:textId="066C4CE3" w:rsidR="00694E90" w:rsidRPr="00E34AA4" w:rsidRDefault="00D352B7" w:rsidP="00E35292">
      <w:pPr>
        <w:widowControl w:val="0"/>
        <w:pBdr>
          <w:top w:val="nil"/>
          <w:left w:val="nil"/>
          <w:bottom w:val="nil"/>
          <w:right w:val="nil"/>
          <w:between w:val="nil"/>
        </w:pBdr>
        <w:spacing w:before="4" w:line="240" w:lineRule="auto"/>
        <w:ind w:left="15"/>
        <w:rPr>
          <w:color w:val="000000"/>
          <w:sz w:val="19"/>
          <w:szCs w:val="19"/>
        </w:rPr>
      </w:pPr>
      <w:r w:rsidRPr="00E34AA4">
        <w:rPr>
          <w:color w:val="000000"/>
          <w:sz w:val="19"/>
          <w:szCs w:val="19"/>
        </w:rPr>
        <w:t xml:space="preserve">- Se rendre sur </w:t>
      </w:r>
      <w:r w:rsidR="003F42EB" w:rsidRPr="00E34AA4">
        <w:rPr>
          <w:color w:val="000000"/>
          <w:sz w:val="19"/>
          <w:szCs w:val="19"/>
        </w:rPr>
        <w:t>https://www.districenter.fr/jeu-disney.html</w:t>
      </w:r>
    </w:p>
    <w:p w14:paraId="0941A645" w14:textId="284B77AF" w:rsidR="00694E90" w:rsidRPr="00E34AA4" w:rsidRDefault="00D352B7">
      <w:pPr>
        <w:widowControl w:val="0"/>
        <w:pBdr>
          <w:top w:val="nil"/>
          <w:left w:val="nil"/>
          <w:bottom w:val="nil"/>
          <w:right w:val="nil"/>
          <w:between w:val="nil"/>
        </w:pBdr>
        <w:spacing w:before="228" w:line="231" w:lineRule="auto"/>
        <w:ind w:left="11" w:right="-4" w:hanging="2"/>
        <w:rPr>
          <w:color w:val="000000"/>
          <w:sz w:val="19"/>
          <w:szCs w:val="19"/>
        </w:rPr>
      </w:pPr>
      <w:r w:rsidRPr="00E34AA4">
        <w:rPr>
          <w:color w:val="000000"/>
          <w:sz w:val="19"/>
          <w:szCs w:val="19"/>
        </w:rPr>
        <w:t xml:space="preserve">- Compléter le formulaire d’inscription de l’opération en complétant les champs obligatoires suivants précisés par une étoile : </w:t>
      </w:r>
    </w:p>
    <w:p w14:paraId="36944DC1" w14:textId="77777777" w:rsidR="00694E90" w:rsidRPr="00E34AA4" w:rsidRDefault="00D352B7">
      <w:pPr>
        <w:widowControl w:val="0"/>
        <w:pBdr>
          <w:top w:val="nil"/>
          <w:left w:val="nil"/>
          <w:bottom w:val="nil"/>
          <w:right w:val="nil"/>
          <w:between w:val="nil"/>
        </w:pBdr>
        <w:spacing w:before="5" w:line="240" w:lineRule="auto"/>
        <w:ind w:left="1097"/>
        <w:rPr>
          <w:color w:val="000000"/>
          <w:sz w:val="19"/>
          <w:szCs w:val="19"/>
        </w:rPr>
      </w:pPr>
      <w:r w:rsidRPr="00E34AA4">
        <w:rPr>
          <w:color w:val="000000"/>
          <w:sz w:val="19"/>
          <w:szCs w:val="19"/>
        </w:rPr>
        <w:t xml:space="preserve">● Nom* </w:t>
      </w:r>
    </w:p>
    <w:p w14:paraId="7277B0CA" w14:textId="77777777" w:rsidR="00694E90" w:rsidRPr="00E34AA4" w:rsidRDefault="00D352B7">
      <w:pPr>
        <w:widowControl w:val="0"/>
        <w:pBdr>
          <w:top w:val="nil"/>
          <w:left w:val="nil"/>
          <w:bottom w:val="nil"/>
          <w:right w:val="nil"/>
          <w:between w:val="nil"/>
        </w:pBdr>
        <w:spacing w:line="240" w:lineRule="auto"/>
        <w:ind w:left="1097"/>
        <w:rPr>
          <w:color w:val="000000"/>
          <w:sz w:val="19"/>
          <w:szCs w:val="19"/>
        </w:rPr>
      </w:pPr>
      <w:r w:rsidRPr="00E34AA4">
        <w:rPr>
          <w:color w:val="000000"/>
          <w:sz w:val="19"/>
          <w:szCs w:val="19"/>
        </w:rPr>
        <w:t xml:space="preserve">● Prénom* </w:t>
      </w:r>
    </w:p>
    <w:p w14:paraId="74C620C1" w14:textId="0AB1CF1D" w:rsidR="00694E90" w:rsidRPr="00E34AA4" w:rsidRDefault="00D352B7">
      <w:pPr>
        <w:widowControl w:val="0"/>
        <w:pBdr>
          <w:top w:val="nil"/>
          <w:left w:val="nil"/>
          <w:bottom w:val="nil"/>
          <w:right w:val="nil"/>
          <w:between w:val="nil"/>
        </w:pBdr>
        <w:spacing w:line="240" w:lineRule="auto"/>
        <w:ind w:left="1097"/>
        <w:rPr>
          <w:color w:val="000000"/>
          <w:sz w:val="19"/>
          <w:szCs w:val="19"/>
        </w:rPr>
      </w:pPr>
      <w:r w:rsidRPr="00E34AA4">
        <w:rPr>
          <w:color w:val="000000"/>
          <w:sz w:val="19"/>
          <w:szCs w:val="19"/>
        </w:rPr>
        <w:t xml:space="preserve">● </w:t>
      </w:r>
      <w:proofErr w:type="gramStart"/>
      <w:r w:rsidRPr="00E34AA4">
        <w:rPr>
          <w:color w:val="000000"/>
          <w:sz w:val="19"/>
          <w:szCs w:val="19"/>
        </w:rPr>
        <w:t>Email</w:t>
      </w:r>
      <w:proofErr w:type="gramEnd"/>
      <w:r w:rsidRPr="00E34AA4">
        <w:rPr>
          <w:color w:val="000000"/>
          <w:sz w:val="19"/>
          <w:szCs w:val="19"/>
        </w:rPr>
        <w:t xml:space="preserve">* </w:t>
      </w:r>
    </w:p>
    <w:p w14:paraId="6263400F" w14:textId="1AD948A5" w:rsidR="00E35292" w:rsidRPr="00E34AA4" w:rsidRDefault="00E35292">
      <w:pPr>
        <w:widowControl w:val="0"/>
        <w:pBdr>
          <w:top w:val="nil"/>
          <w:left w:val="nil"/>
          <w:bottom w:val="nil"/>
          <w:right w:val="nil"/>
          <w:between w:val="nil"/>
        </w:pBdr>
        <w:spacing w:line="240" w:lineRule="auto"/>
        <w:ind w:left="1097"/>
        <w:rPr>
          <w:color w:val="000000"/>
          <w:sz w:val="19"/>
          <w:szCs w:val="19"/>
        </w:rPr>
      </w:pPr>
      <w:r w:rsidRPr="00E34AA4">
        <w:rPr>
          <w:color w:val="000000"/>
          <w:sz w:val="19"/>
          <w:szCs w:val="19"/>
        </w:rPr>
        <w:t>● Adresse postale*</w:t>
      </w:r>
    </w:p>
    <w:p w14:paraId="3423778F" w14:textId="54DD266F" w:rsidR="00E35292" w:rsidRPr="00E34AA4" w:rsidRDefault="00D352B7" w:rsidP="00E35292">
      <w:pPr>
        <w:widowControl w:val="0"/>
        <w:pBdr>
          <w:top w:val="nil"/>
          <w:left w:val="nil"/>
          <w:bottom w:val="nil"/>
          <w:right w:val="nil"/>
          <w:between w:val="nil"/>
        </w:pBdr>
        <w:spacing w:line="240" w:lineRule="auto"/>
        <w:ind w:left="1097"/>
        <w:rPr>
          <w:color w:val="000000"/>
          <w:sz w:val="19"/>
          <w:szCs w:val="19"/>
        </w:rPr>
      </w:pPr>
      <w:r w:rsidRPr="00E34AA4">
        <w:rPr>
          <w:color w:val="000000"/>
          <w:sz w:val="19"/>
          <w:szCs w:val="19"/>
        </w:rPr>
        <w:t xml:space="preserve">● Date de naissance (facultatif) </w:t>
      </w:r>
    </w:p>
    <w:p w14:paraId="43185E3F" w14:textId="1CC49D10" w:rsidR="00E35292" w:rsidRPr="00E34AA4" w:rsidRDefault="00E35292" w:rsidP="00E35292">
      <w:pPr>
        <w:widowControl w:val="0"/>
        <w:pBdr>
          <w:top w:val="nil"/>
          <w:left w:val="nil"/>
          <w:bottom w:val="nil"/>
          <w:right w:val="nil"/>
          <w:between w:val="nil"/>
        </w:pBdr>
        <w:spacing w:line="240" w:lineRule="auto"/>
        <w:ind w:left="1097"/>
        <w:rPr>
          <w:color w:val="000000"/>
          <w:sz w:val="19"/>
          <w:szCs w:val="19"/>
        </w:rPr>
      </w:pPr>
      <w:r w:rsidRPr="00E34AA4">
        <w:rPr>
          <w:color w:val="000000"/>
          <w:sz w:val="19"/>
          <w:szCs w:val="19"/>
        </w:rPr>
        <w:t>● Numéro de téléphone*</w:t>
      </w:r>
    </w:p>
    <w:p w14:paraId="037A3FFE" w14:textId="1FC3445F" w:rsidR="00694E90" w:rsidRPr="00E34AA4" w:rsidRDefault="00D352B7">
      <w:pPr>
        <w:widowControl w:val="0"/>
        <w:pBdr>
          <w:top w:val="nil"/>
          <w:left w:val="nil"/>
          <w:bottom w:val="nil"/>
          <w:right w:val="nil"/>
          <w:between w:val="nil"/>
        </w:pBdr>
        <w:spacing w:line="240" w:lineRule="auto"/>
        <w:ind w:left="1097"/>
        <w:rPr>
          <w:color w:val="000000"/>
          <w:sz w:val="19"/>
          <w:szCs w:val="19"/>
        </w:rPr>
      </w:pPr>
      <w:r w:rsidRPr="00E34AA4">
        <w:rPr>
          <w:color w:val="000000"/>
          <w:sz w:val="19"/>
          <w:szCs w:val="19"/>
        </w:rPr>
        <w:t>● J’accepte le règlement de l’opération (case à cocher)</w:t>
      </w:r>
    </w:p>
    <w:p w14:paraId="03F5A900" w14:textId="77777777" w:rsidR="00694E90" w:rsidRPr="00E34AA4" w:rsidRDefault="00D352B7">
      <w:pPr>
        <w:widowControl w:val="0"/>
        <w:pBdr>
          <w:top w:val="nil"/>
          <w:left w:val="nil"/>
          <w:bottom w:val="nil"/>
          <w:right w:val="nil"/>
          <w:between w:val="nil"/>
        </w:pBdr>
        <w:spacing w:line="240" w:lineRule="auto"/>
        <w:ind w:left="1097"/>
        <w:rPr>
          <w:color w:val="000000"/>
          <w:sz w:val="19"/>
          <w:szCs w:val="19"/>
        </w:rPr>
      </w:pPr>
      <w:r w:rsidRPr="00E34AA4">
        <w:rPr>
          <w:color w:val="000000"/>
          <w:sz w:val="19"/>
          <w:szCs w:val="19"/>
        </w:rPr>
        <w:t xml:space="preserve">● Je m’inscris à la newsletter de DistriCenter (facultatif) </w:t>
      </w:r>
    </w:p>
    <w:p w14:paraId="6350A258" w14:textId="3515EDCA" w:rsidR="00E35292" w:rsidRPr="00E34AA4" w:rsidRDefault="00D352B7" w:rsidP="00E35292">
      <w:pPr>
        <w:widowControl w:val="0"/>
        <w:pBdr>
          <w:top w:val="nil"/>
          <w:left w:val="nil"/>
          <w:bottom w:val="nil"/>
          <w:right w:val="nil"/>
          <w:between w:val="nil"/>
        </w:pBdr>
        <w:spacing w:line="240" w:lineRule="auto"/>
        <w:ind w:right="618"/>
        <w:jc w:val="right"/>
        <w:rPr>
          <w:color w:val="000000"/>
          <w:sz w:val="19"/>
          <w:szCs w:val="19"/>
        </w:rPr>
      </w:pPr>
      <w:r w:rsidRPr="00E34AA4">
        <w:rPr>
          <w:color w:val="000000"/>
          <w:sz w:val="19"/>
          <w:szCs w:val="19"/>
        </w:rPr>
        <w:t xml:space="preserve">● J’autorise DistriCenter à m’envoyer ses offres commerciales par sms (facultatif) </w:t>
      </w:r>
    </w:p>
    <w:p w14:paraId="36BFD777" w14:textId="7252E634" w:rsidR="00694E90" w:rsidRPr="00E34AA4" w:rsidRDefault="00D352B7">
      <w:pPr>
        <w:widowControl w:val="0"/>
        <w:pBdr>
          <w:top w:val="nil"/>
          <w:left w:val="nil"/>
          <w:bottom w:val="nil"/>
          <w:right w:val="nil"/>
          <w:between w:val="nil"/>
        </w:pBdr>
        <w:spacing w:before="235" w:line="240" w:lineRule="auto"/>
        <w:ind w:left="14"/>
        <w:rPr>
          <w:color w:val="000000"/>
          <w:sz w:val="19"/>
          <w:szCs w:val="19"/>
        </w:rPr>
      </w:pPr>
      <w:r w:rsidRPr="00E34AA4">
        <w:rPr>
          <w:color w:val="000000"/>
          <w:sz w:val="19"/>
          <w:szCs w:val="19"/>
        </w:rPr>
        <w:t xml:space="preserve">La participation est limitée à une </w:t>
      </w:r>
      <w:r w:rsidR="003F42EB" w:rsidRPr="00E34AA4">
        <w:rPr>
          <w:color w:val="000000"/>
          <w:sz w:val="19"/>
          <w:szCs w:val="19"/>
        </w:rPr>
        <w:t xml:space="preserve">seule </w:t>
      </w:r>
      <w:r w:rsidRPr="00E34AA4">
        <w:rPr>
          <w:color w:val="000000"/>
          <w:sz w:val="19"/>
          <w:szCs w:val="19"/>
        </w:rPr>
        <w:t xml:space="preserve">fois pendant </w:t>
      </w:r>
      <w:r w:rsidR="00E2246B" w:rsidRPr="00E34AA4">
        <w:rPr>
          <w:color w:val="000000"/>
          <w:sz w:val="19"/>
          <w:szCs w:val="19"/>
        </w:rPr>
        <w:t xml:space="preserve">toute </w:t>
      </w:r>
      <w:r w:rsidRPr="00E34AA4">
        <w:rPr>
          <w:color w:val="000000"/>
          <w:sz w:val="19"/>
          <w:szCs w:val="19"/>
        </w:rPr>
        <w:t xml:space="preserve">la durée de l’opération. </w:t>
      </w:r>
    </w:p>
    <w:p w14:paraId="0BDA3715" w14:textId="77777777" w:rsidR="00694E90" w:rsidRPr="00E34AA4" w:rsidRDefault="00D352B7" w:rsidP="00E2246B">
      <w:pPr>
        <w:widowControl w:val="0"/>
        <w:pBdr>
          <w:top w:val="nil"/>
          <w:left w:val="nil"/>
          <w:bottom w:val="nil"/>
          <w:right w:val="nil"/>
          <w:between w:val="nil"/>
        </w:pBdr>
        <w:spacing w:before="468" w:line="240" w:lineRule="auto"/>
        <w:rPr>
          <w:b/>
          <w:color w:val="000000"/>
          <w:sz w:val="19"/>
          <w:szCs w:val="19"/>
        </w:rPr>
      </w:pPr>
      <w:r w:rsidRPr="00E34AA4">
        <w:rPr>
          <w:b/>
          <w:color w:val="000000"/>
          <w:sz w:val="19"/>
          <w:szCs w:val="19"/>
        </w:rPr>
        <w:t xml:space="preserve">ARTICLE 5 – LOTS ET ATTRIBUTION DES LOTS  </w:t>
      </w:r>
    </w:p>
    <w:p w14:paraId="4D7FE44A" w14:textId="0E475EC0" w:rsidR="00694E90" w:rsidRPr="00E34AA4" w:rsidRDefault="00D352B7">
      <w:pPr>
        <w:widowControl w:val="0"/>
        <w:pBdr>
          <w:top w:val="nil"/>
          <w:left w:val="nil"/>
          <w:bottom w:val="nil"/>
          <w:right w:val="nil"/>
          <w:between w:val="nil"/>
        </w:pBdr>
        <w:spacing w:line="231" w:lineRule="auto"/>
        <w:ind w:left="18" w:right="-8" w:hanging="3"/>
        <w:rPr>
          <w:color w:val="000000"/>
          <w:sz w:val="19"/>
          <w:szCs w:val="19"/>
        </w:rPr>
      </w:pPr>
      <w:r w:rsidRPr="00E34AA4">
        <w:rPr>
          <w:color w:val="000000"/>
          <w:sz w:val="19"/>
          <w:szCs w:val="19"/>
        </w:rPr>
        <w:t>Les lots du Jeu seront mis en jeu et attribués aux gagnants de l’opération correspondante par</w:t>
      </w:r>
      <w:r w:rsidR="00E2246B" w:rsidRPr="00E34AA4">
        <w:rPr>
          <w:color w:val="000000"/>
          <w:sz w:val="19"/>
          <w:szCs w:val="19"/>
        </w:rPr>
        <w:t xml:space="preserve"> tirage au sort après vérification de leur éligibilité au lot. Un seul lot sera attribué par Gagnant.</w:t>
      </w:r>
    </w:p>
    <w:p w14:paraId="3E65C58C" w14:textId="77777777" w:rsidR="00694E90" w:rsidRPr="00E34AA4" w:rsidRDefault="00D352B7">
      <w:pPr>
        <w:widowControl w:val="0"/>
        <w:pBdr>
          <w:top w:val="nil"/>
          <w:left w:val="nil"/>
          <w:bottom w:val="nil"/>
          <w:right w:val="nil"/>
          <w:between w:val="nil"/>
        </w:pBdr>
        <w:spacing w:before="233" w:line="240" w:lineRule="auto"/>
        <w:ind w:left="15"/>
        <w:rPr>
          <w:color w:val="000000"/>
          <w:sz w:val="19"/>
          <w:szCs w:val="19"/>
        </w:rPr>
      </w:pPr>
      <w:r w:rsidRPr="00E34AA4">
        <w:rPr>
          <w:color w:val="000000"/>
          <w:sz w:val="19"/>
          <w:szCs w:val="19"/>
        </w:rPr>
        <w:t xml:space="preserve">Les lots à gagner :  </w:t>
      </w:r>
    </w:p>
    <w:p w14:paraId="049D0D73" w14:textId="04776C17" w:rsidR="00694E90" w:rsidRPr="00E34AA4" w:rsidRDefault="00D352B7" w:rsidP="00596244">
      <w:pPr>
        <w:widowControl w:val="0"/>
        <w:pBdr>
          <w:top w:val="nil"/>
          <w:left w:val="nil"/>
          <w:bottom w:val="nil"/>
          <w:right w:val="nil"/>
          <w:between w:val="nil"/>
        </w:pBdr>
        <w:spacing w:line="231" w:lineRule="auto"/>
        <w:ind w:left="726" w:hanging="358"/>
        <w:rPr>
          <w:color w:val="000000"/>
          <w:sz w:val="19"/>
          <w:szCs w:val="19"/>
        </w:rPr>
      </w:pPr>
      <w:r w:rsidRPr="00E34AA4">
        <w:rPr>
          <w:color w:val="000000"/>
          <w:sz w:val="19"/>
          <w:szCs w:val="19"/>
        </w:rPr>
        <w:lastRenderedPageBreak/>
        <w:t xml:space="preserve">- </w:t>
      </w:r>
      <w:r w:rsidR="00596244" w:rsidRPr="00E34AA4">
        <w:rPr>
          <w:color w:val="000000"/>
          <w:sz w:val="19"/>
          <w:szCs w:val="19"/>
        </w:rPr>
        <w:t xml:space="preserve">« Pyjama Party avec Disney », un lot de cadeaux d’une valeur total de </w:t>
      </w:r>
      <w:r w:rsidR="00E2246B" w:rsidRPr="00E34AA4">
        <w:rPr>
          <w:color w:val="000000"/>
          <w:sz w:val="19"/>
          <w:szCs w:val="19"/>
        </w:rPr>
        <w:t xml:space="preserve">1 176€ TTC composé </w:t>
      </w:r>
      <w:r w:rsidR="00D60E75" w:rsidRPr="00E34AA4">
        <w:rPr>
          <w:color w:val="000000"/>
          <w:sz w:val="19"/>
          <w:szCs w:val="19"/>
        </w:rPr>
        <w:t>d’un rétroprojecteur et son DVD « Le Noël de Mickey », un karaoké Disney, 4 plaids mickey en polaire 140x100, 4 déguisements sur le thème des personnages de Mickey et une sélection gourmande (bonbons, chocolats, biscuits et boissons softs).</w:t>
      </w:r>
    </w:p>
    <w:p w14:paraId="29454676" w14:textId="42627E71" w:rsidR="00E2246B" w:rsidRPr="00E34AA4" w:rsidRDefault="00E2246B" w:rsidP="00596244">
      <w:pPr>
        <w:widowControl w:val="0"/>
        <w:pBdr>
          <w:top w:val="nil"/>
          <w:left w:val="nil"/>
          <w:bottom w:val="nil"/>
          <w:right w:val="nil"/>
          <w:between w:val="nil"/>
        </w:pBdr>
        <w:spacing w:line="231" w:lineRule="auto"/>
        <w:ind w:left="726" w:hanging="358"/>
        <w:rPr>
          <w:color w:val="000000"/>
          <w:sz w:val="19"/>
          <w:szCs w:val="19"/>
        </w:rPr>
      </w:pPr>
      <w:r w:rsidRPr="00E34AA4">
        <w:rPr>
          <w:color w:val="000000"/>
          <w:sz w:val="19"/>
          <w:szCs w:val="19"/>
        </w:rPr>
        <w:t xml:space="preserve">- 12 mugs Mickey d’une valeur unitaire de </w:t>
      </w:r>
      <w:r w:rsidR="00E34AA4" w:rsidRPr="00E34AA4">
        <w:rPr>
          <w:color w:val="000000"/>
          <w:sz w:val="19"/>
          <w:szCs w:val="19"/>
        </w:rPr>
        <w:t>18,99€</w:t>
      </w:r>
      <w:r w:rsidR="00E34AA4">
        <w:rPr>
          <w:color w:val="000000"/>
          <w:sz w:val="19"/>
          <w:szCs w:val="19"/>
        </w:rPr>
        <w:t xml:space="preserve"> TTC</w:t>
      </w:r>
    </w:p>
    <w:p w14:paraId="6156748C" w14:textId="77777777" w:rsidR="00694E90" w:rsidRPr="00E34AA4" w:rsidRDefault="00D352B7">
      <w:pPr>
        <w:widowControl w:val="0"/>
        <w:pBdr>
          <w:top w:val="nil"/>
          <w:left w:val="nil"/>
          <w:bottom w:val="nil"/>
          <w:right w:val="nil"/>
          <w:between w:val="nil"/>
        </w:pBdr>
        <w:spacing w:before="259" w:line="240" w:lineRule="auto"/>
        <w:ind w:left="15"/>
        <w:rPr>
          <w:b/>
          <w:color w:val="000000"/>
          <w:sz w:val="19"/>
          <w:szCs w:val="19"/>
        </w:rPr>
      </w:pPr>
      <w:r w:rsidRPr="00E34AA4">
        <w:rPr>
          <w:b/>
          <w:color w:val="000000"/>
          <w:sz w:val="19"/>
          <w:szCs w:val="19"/>
        </w:rPr>
        <w:t xml:space="preserve">Remise des lots </w:t>
      </w:r>
    </w:p>
    <w:p w14:paraId="4CC2043D" w14:textId="2787B26D" w:rsidR="00694E90" w:rsidRPr="00E34AA4" w:rsidRDefault="00D352B7">
      <w:pPr>
        <w:widowControl w:val="0"/>
        <w:pBdr>
          <w:top w:val="nil"/>
          <w:left w:val="nil"/>
          <w:bottom w:val="nil"/>
          <w:right w:val="nil"/>
          <w:between w:val="nil"/>
        </w:pBdr>
        <w:spacing w:line="231" w:lineRule="auto"/>
        <w:ind w:left="6" w:right="-4" w:firstLine="8"/>
        <w:jc w:val="both"/>
        <w:rPr>
          <w:color w:val="000000"/>
          <w:sz w:val="19"/>
          <w:szCs w:val="19"/>
        </w:rPr>
      </w:pPr>
      <w:r w:rsidRPr="00E34AA4">
        <w:rPr>
          <w:color w:val="000000"/>
          <w:sz w:val="19"/>
          <w:szCs w:val="19"/>
        </w:rPr>
        <w:t xml:space="preserve">Le Gagnant sera avisé personnellement par DistriCenter par </w:t>
      </w:r>
      <w:proofErr w:type="gramStart"/>
      <w:r w:rsidRPr="00E34AA4">
        <w:rPr>
          <w:color w:val="000000"/>
          <w:sz w:val="19"/>
          <w:szCs w:val="19"/>
        </w:rPr>
        <w:t>e-mail</w:t>
      </w:r>
      <w:proofErr w:type="gramEnd"/>
      <w:r w:rsidRPr="00E34AA4">
        <w:rPr>
          <w:color w:val="000000"/>
          <w:sz w:val="19"/>
          <w:szCs w:val="19"/>
        </w:rPr>
        <w:t xml:space="preserve"> ou par téléphone grâce aux informations renseignées dans son formulaire d’inscription dans un délai de 15 jours à compter du </w:t>
      </w:r>
      <w:r w:rsidR="00E2246B" w:rsidRPr="00E34AA4">
        <w:rPr>
          <w:color w:val="000000"/>
          <w:sz w:val="19"/>
          <w:szCs w:val="19"/>
        </w:rPr>
        <w:t>3</w:t>
      </w:r>
      <w:r w:rsidRPr="00E34AA4">
        <w:rPr>
          <w:color w:val="000000"/>
          <w:sz w:val="19"/>
          <w:szCs w:val="19"/>
        </w:rPr>
        <w:t xml:space="preserve"> </w:t>
      </w:r>
      <w:r w:rsidR="00E2246B" w:rsidRPr="00E34AA4">
        <w:rPr>
          <w:color w:val="000000"/>
          <w:sz w:val="19"/>
          <w:szCs w:val="19"/>
        </w:rPr>
        <w:t>janvier</w:t>
      </w:r>
      <w:r w:rsidRPr="00E34AA4">
        <w:rPr>
          <w:color w:val="000000"/>
          <w:sz w:val="19"/>
          <w:szCs w:val="19"/>
        </w:rPr>
        <w:t xml:space="preserve"> 202</w:t>
      </w:r>
      <w:r w:rsidR="00E2246B" w:rsidRPr="00E34AA4">
        <w:rPr>
          <w:color w:val="000000"/>
          <w:sz w:val="19"/>
          <w:szCs w:val="19"/>
        </w:rPr>
        <w:t>3</w:t>
      </w:r>
      <w:r w:rsidRPr="00E34AA4">
        <w:rPr>
          <w:color w:val="000000"/>
          <w:sz w:val="19"/>
          <w:szCs w:val="19"/>
        </w:rPr>
        <w:t xml:space="preserve">. Les Participants sont tenus de veiller à la bonne gestion de leur adresse </w:t>
      </w:r>
      <w:proofErr w:type="gramStart"/>
      <w:r w:rsidRPr="00E34AA4">
        <w:rPr>
          <w:color w:val="000000"/>
          <w:sz w:val="19"/>
          <w:szCs w:val="19"/>
        </w:rPr>
        <w:t>e-mail</w:t>
      </w:r>
      <w:proofErr w:type="gramEnd"/>
      <w:r w:rsidRPr="00E34AA4">
        <w:rPr>
          <w:color w:val="000000"/>
          <w:sz w:val="19"/>
          <w:szCs w:val="19"/>
        </w:rPr>
        <w:t xml:space="preserve">).  </w:t>
      </w:r>
    </w:p>
    <w:p w14:paraId="4A2968C8" w14:textId="1BD4C91B" w:rsidR="00694E90" w:rsidRPr="00E34AA4" w:rsidRDefault="00D352B7">
      <w:pPr>
        <w:widowControl w:val="0"/>
        <w:pBdr>
          <w:top w:val="nil"/>
          <w:left w:val="nil"/>
          <w:bottom w:val="nil"/>
          <w:right w:val="nil"/>
          <w:between w:val="nil"/>
        </w:pBdr>
        <w:spacing w:before="233" w:line="231" w:lineRule="auto"/>
        <w:ind w:left="6" w:firstLine="3"/>
        <w:rPr>
          <w:color w:val="000000"/>
          <w:sz w:val="19"/>
          <w:szCs w:val="19"/>
        </w:rPr>
      </w:pPr>
      <w:r w:rsidRPr="00E34AA4">
        <w:rPr>
          <w:color w:val="000000"/>
          <w:sz w:val="19"/>
          <w:szCs w:val="19"/>
        </w:rPr>
        <w:t xml:space="preserve">Si le Gagnant ne répond pas à la sollicitation de DistriCenter dans les 15 jours à compter de la dernière sollicitation, le lot sera définitivement perdu et il n’y aura pas de nouveau tirage au sort.  </w:t>
      </w:r>
    </w:p>
    <w:p w14:paraId="31A5AB95" w14:textId="04228818" w:rsidR="00694E90" w:rsidRPr="00E34AA4" w:rsidRDefault="00D352B7">
      <w:pPr>
        <w:widowControl w:val="0"/>
        <w:pBdr>
          <w:top w:val="nil"/>
          <w:left w:val="nil"/>
          <w:bottom w:val="nil"/>
          <w:right w:val="nil"/>
          <w:between w:val="nil"/>
        </w:pBdr>
        <w:spacing w:before="235" w:line="230" w:lineRule="auto"/>
        <w:ind w:left="9" w:right="-8" w:firstLine="6"/>
        <w:jc w:val="both"/>
        <w:rPr>
          <w:color w:val="000000"/>
          <w:sz w:val="19"/>
          <w:szCs w:val="19"/>
        </w:rPr>
      </w:pPr>
      <w:r w:rsidRPr="00E34AA4">
        <w:rPr>
          <w:color w:val="000000"/>
          <w:sz w:val="19"/>
          <w:szCs w:val="19"/>
        </w:rPr>
        <w:t>DistriCenter ne saurait être tenu responsable dans le cas de mauvais acheminement du</w:t>
      </w:r>
      <w:r w:rsidR="00E2246B" w:rsidRPr="00E34AA4">
        <w:rPr>
          <w:color w:val="000000"/>
          <w:sz w:val="19"/>
          <w:szCs w:val="19"/>
        </w:rPr>
        <w:t xml:space="preserve"> </w:t>
      </w:r>
      <w:r w:rsidRPr="00E34AA4">
        <w:rPr>
          <w:color w:val="000000"/>
          <w:sz w:val="19"/>
          <w:szCs w:val="19"/>
        </w:rPr>
        <w:t xml:space="preserve">courrier électronique. Il est rappelé qu'un Participant est identifié par les coordonnées qu'il aura lui-même indiquées lors de son inscription. En cas de contestations, seuls les </w:t>
      </w:r>
      <w:proofErr w:type="gramStart"/>
      <w:r w:rsidRPr="00E34AA4">
        <w:rPr>
          <w:color w:val="000000"/>
          <w:sz w:val="19"/>
          <w:szCs w:val="19"/>
        </w:rPr>
        <w:t>listings</w:t>
      </w:r>
      <w:proofErr w:type="gramEnd"/>
      <w:r w:rsidRPr="00E34AA4">
        <w:rPr>
          <w:color w:val="000000"/>
          <w:sz w:val="19"/>
          <w:szCs w:val="19"/>
        </w:rPr>
        <w:t xml:space="preserve"> des Participants de DistriCenter font foi.  </w:t>
      </w:r>
    </w:p>
    <w:p w14:paraId="1469A93E" w14:textId="77777777" w:rsidR="00EE4C37" w:rsidRPr="00E34AA4" w:rsidRDefault="00D352B7" w:rsidP="00EE4C37">
      <w:pPr>
        <w:widowControl w:val="0"/>
        <w:pBdr>
          <w:top w:val="nil"/>
          <w:left w:val="nil"/>
          <w:bottom w:val="nil"/>
          <w:right w:val="nil"/>
          <w:between w:val="nil"/>
        </w:pBdr>
        <w:spacing w:line="510" w:lineRule="auto"/>
        <w:ind w:left="15" w:right="6"/>
        <w:rPr>
          <w:color w:val="000000"/>
          <w:sz w:val="19"/>
          <w:szCs w:val="19"/>
        </w:rPr>
      </w:pPr>
      <w:r w:rsidRPr="00E34AA4">
        <w:rPr>
          <w:color w:val="000000"/>
          <w:sz w:val="19"/>
          <w:szCs w:val="19"/>
        </w:rPr>
        <w:t xml:space="preserve">DistriCenter prendra contact avec les gagnants afin d’organiser la remise et l’envoi des lots. </w:t>
      </w:r>
    </w:p>
    <w:p w14:paraId="0A61ECAA" w14:textId="3F87C22D" w:rsidR="00694E90" w:rsidRPr="00E34AA4" w:rsidRDefault="00D352B7" w:rsidP="00EE4C37">
      <w:pPr>
        <w:widowControl w:val="0"/>
        <w:pBdr>
          <w:top w:val="nil"/>
          <w:left w:val="nil"/>
          <w:bottom w:val="nil"/>
          <w:right w:val="nil"/>
          <w:between w:val="nil"/>
        </w:pBdr>
        <w:spacing w:line="240" w:lineRule="auto"/>
        <w:ind w:left="17" w:right="6"/>
        <w:rPr>
          <w:color w:val="000000"/>
          <w:sz w:val="19"/>
          <w:szCs w:val="19"/>
        </w:rPr>
      </w:pPr>
      <w:r w:rsidRPr="00E34AA4">
        <w:rPr>
          <w:color w:val="000000"/>
          <w:sz w:val="19"/>
          <w:szCs w:val="19"/>
        </w:rPr>
        <w:t xml:space="preserve">Les conditions d’envois sont régies par l'organisme en charge de la sécurité et du transport des lots et n'engagent pas la responsabilité de la Société Organisatrice.  Dans l'hypothèse où le Participant ne réclamerait pas son lot à La Poste où son colis aurait été </w:t>
      </w:r>
      <w:r w:rsidR="00EE4C37" w:rsidRPr="00E34AA4">
        <w:rPr>
          <w:color w:val="000000"/>
          <w:sz w:val="19"/>
          <w:szCs w:val="19"/>
        </w:rPr>
        <w:t>placé en</w:t>
      </w:r>
      <w:r w:rsidRPr="00E34AA4">
        <w:rPr>
          <w:color w:val="000000"/>
          <w:sz w:val="19"/>
          <w:szCs w:val="19"/>
        </w:rPr>
        <w:t xml:space="preserve"> réception, il sera considéré comme ayant renoncé à son lot. Les lots ne trouvant pas </w:t>
      </w:r>
      <w:r w:rsidR="00EE4C37" w:rsidRPr="00E34AA4">
        <w:rPr>
          <w:color w:val="000000"/>
          <w:sz w:val="19"/>
          <w:szCs w:val="19"/>
        </w:rPr>
        <w:t>d’acquéreurs dans</w:t>
      </w:r>
      <w:r w:rsidRPr="00E34AA4">
        <w:rPr>
          <w:color w:val="000000"/>
          <w:sz w:val="19"/>
          <w:szCs w:val="19"/>
        </w:rPr>
        <w:t xml:space="preserve"> un délai de 15 jours consécutifs seront renvoyés par colis à la Société Organisatrice.  </w:t>
      </w:r>
    </w:p>
    <w:p w14:paraId="28505984" w14:textId="51B757A7" w:rsidR="00694E90" w:rsidRPr="00E34AA4" w:rsidRDefault="00D352B7">
      <w:pPr>
        <w:widowControl w:val="0"/>
        <w:pBdr>
          <w:top w:val="nil"/>
          <w:left w:val="nil"/>
          <w:bottom w:val="nil"/>
          <w:right w:val="nil"/>
          <w:between w:val="nil"/>
        </w:pBdr>
        <w:spacing w:before="281" w:line="232" w:lineRule="auto"/>
        <w:ind w:left="6" w:firstLine="2"/>
        <w:jc w:val="both"/>
        <w:rPr>
          <w:color w:val="000000"/>
          <w:sz w:val="19"/>
          <w:szCs w:val="19"/>
        </w:rPr>
      </w:pPr>
      <w:r w:rsidRPr="00E34AA4">
        <w:rPr>
          <w:color w:val="000000"/>
          <w:sz w:val="19"/>
          <w:szCs w:val="19"/>
        </w:rPr>
        <w:t xml:space="preserve">Si le gagnant est mineur, il devra nécessairement être accompagné par une personne majeure et remettre lors son accès au bureau de Poste une autorisation de son représentant légal et une carte d’identité ou tout document établissant la qualité de représentant légal du mineur.  </w:t>
      </w:r>
    </w:p>
    <w:p w14:paraId="2D86D740" w14:textId="01AA7990" w:rsidR="00694E90" w:rsidRPr="00E34AA4" w:rsidRDefault="00D352B7" w:rsidP="00E2246B">
      <w:pPr>
        <w:widowControl w:val="0"/>
        <w:pBdr>
          <w:top w:val="nil"/>
          <w:left w:val="nil"/>
          <w:bottom w:val="nil"/>
          <w:right w:val="nil"/>
          <w:between w:val="nil"/>
        </w:pBdr>
        <w:spacing w:before="234" w:line="231" w:lineRule="auto"/>
        <w:ind w:left="9"/>
        <w:rPr>
          <w:color w:val="000000"/>
          <w:sz w:val="19"/>
          <w:szCs w:val="19"/>
        </w:rPr>
      </w:pPr>
      <w:r w:rsidRPr="00E34AA4">
        <w:rPr>
          <w:color w:val="000000"/>
          <w:sz w:val="19"/>
          <w:szCs w:val="19"/>
        </w:rPr>
        <w:t xml:space="preserve">La Société Organisatrice se réserve la possibilité de remplacer la dotation annoncée par une dotation équivalente c'est-à-dire de même valeur et de caractéristiques proches si les circonstances l’y obligent.  </w:t>
      </w:r>
    </w:p>
    <w:p w14:paraId="28FC71DE" w14:textId="7EB5BEC9" w:rsidR="00694E90" w:rsidRPr="00E34AA4" w:rsidRDefault="00D352B7">
      <w:pPr>
        <w:widowControl w:val="0"/>
        <w:pBdr>
          <w:top w:val="nil"/>
          <w:left w:val="nil"/>
          <w:bottom w:val="nil"/>
          <w:right w:val="nil"/>
          <w:between w:val="nil"/>
        </w:pBdr>
        <w:spacing w:before="233" w:line="231" w:lineRule="auto"/>
        <w:ind w:left="6" w:right="-2" w:firstLine="8"/>
        <w:jc w:val="both"/>
        <w:rPr>
          <w:color w:val="000000"/>
          <w:sz w:val="19"/>
          <w:szCs w:val="19"/>
        </w:rPr>
      </w:pPr>
      <w:r w:rsidRPr="00E34AA4">
        <w:rPr>
          <w:color w:val="000000"/>
          <w:sz w:val="19"/>
          <w:szCs w:val="19"/>
        </w:rPr>
        <w:t xml:space="preserve">La dotation ne pourra donner lieu à aucune contestation d’aucune sorte. Le gagnant ne pourra prétendre obtenir la contre-valeur en espèces de la dotation gagnée ou demander son échange contre d’autres biens ou services.  </w:t>
      </w:r>
    </w:p>
    <w:p w14:paraId="77A90D4A" w14:textId="0547DA56" w:rsidR="00694E90" w:rsidRPr="00E34AA4" w:rsidRDefault="00D352B7">
      <w:pPr>
        <w:widowControl w:val="0"/>
        <w:pBdr>
          <w:top w:val="nil"/>
          <w:left w:val="nil"/>
          <w:bottom w:val="nil"/>
          <w:right w:val="nil"/>
          <w:between w:val="nil"/>
        </w:pBdr>
        <w:spacing w:before="235" w:line="230" w:lineRule="auto"/>
        <w:ind w:left="7" w:right="-6" w:firstLine="7"/>
        <w:jc w:val="both"/>
        <w:rPr>
          <w:color w:val="000000"/>
          <w:sz w:val="19"/>
          <w:szCs w:val="19"/>
        </w:rPr>
      </w:pPr>
      <w:r w:rsidRPr="00E34AA4">
        <w:rPr>
          <w:color w:val="000000"/>
          <w:sz w:val="19"/>
          <w:szCs w:val="19"/>
        </w:rPr>
        <w:t xml:space="preserve">Dans l’hypothèse où le gagnant ne voudrait pas ou ne pourrait pas, pour quelque raison que ce soit, bénéficier de tout ou partie de la dotation gagnée, dans les conditions décrites dans le présent règlement, il perd le bénéfice complet de ladite dotation et ne peut prétendre à quelconque indemnisation ou contrepartie. La dotation sera quant à elle non remise en Jeu et la Société Organisatrice pourra en disposer librement.  </w:t>
      </w:r>
    </w:p>
    <w:p w14:paraId="2B6FC034" w14:textId="0D34D003" w:rsidR="00694E90" w:rsidRPr="00E34AA4" w:rsidRDefault="00D352B7">
      <w:pPr>
        <w:widowControl w:val="0"/>
        <w:pBdr>
          <w:top w:val="nil"/>
          <w:left w:val="nil"/>
          <w:bottom w:val="nil"/>
          <w:right w:val="nil"/>
          <w:between w:val="nil"/>
        </w:pBdr>
        <w:spacing w:before="236" w:line="230" w:lineRule="auto"/>
        <w:ind w:left="6" w:right="-3" w:firstLine="8"/>
        <w:jc w:val="both"/>
        <w:rPr>
          <w:color w:val="000000"/>
          <w:sz w:val="19"/>
          <w:szCs w:val="19"/>
        </w:rPr>
      </w:pPr>
      <w:r w:rsidRPr="00E34AA4">
        <w:rPr>
          <w:color w:val="000000"/>
          <w:sz w:val="19"/>
          <w:szCs w:val="19"/>
        </w:rPr>
        <w:t xml:space="preserve">Les gagnants du jeu autorisent toute vérification concernant leur identité. Toute fausse indication d’identité entraînera l’élimination de ceux-ci. De même, la Société Organisatrice se réserve le droit de poursuivre par tout moyen, toute tentative de détournement du présent règlement, notamment en cas d’informations erronées.  </w:t>
      </w:r>
    </w:p>
    <w:p w14:paraId="4DAFFD8D" w14:textId="77777777" w:rsidR="00D352B7" w:rsidRPr="00E34AA4" w:rsidRDefault="00D352B7">
      <w:pPr>
        <w:widowControl w:val="0"/>
        <w:pBdr>
          <w:top w:val="nil"/>
          <w:left w:val="nil"/>
          <w:bottom w:val="nil"/>
          <w:right w:val="nil"/>
          <w:between w:val="nil"/>
        </w:pBdr>
        <w:spacing w:before="466" w:line="240" w:lineRule="auto"/>
        <w:ind w:left="3"/>
        <w:rPr>
          <w:b/>
          <w:color w:val="000000"/>
          <w:sz w:val="19"/>
          <w:szCs w:val="19"/>
        </w:rPr>
      </w:pPr>
      <w:r w:rsidRPr="00E34AA4">
        <w:rPr>
          <w:b/>
          <w:color w:val="000000"/>
          <w:sz w:val="19"/>
          <w:szCs w:val="19"/>
        </w:rPr>
        <w:t>ARTICLE 6 – DÉSIGNATION DES GAGNANTS ET ATTRIBUTION DES LOTS</w:t>
      </w:r>
    </w:p>
    <w:p w14:paraId="595C5B32" w14:textId="4A7DCFC9" w:rsidR="00694E90" w:rsidRPr="00E34AA4" w:rsidRDefault="00D352B7">
      <w:pPr>
        <w:widowControl w:val="0"/>
        <w:pBdr>
          <w:top w:val="nil"/>
          <w:left w:val="nil"/>
          <w:bottom w:val="nil"/>
          <w:right w:val="nil"/>
          <w:between w:val="nil"/>
        </w:pBdr>
        <w:spacing w:before="225" w:line="231" w:lineRule="auto"/>
        <w:ind w:left="6" w:right="-4" w:firstLine="8"/>
        <w:jc w:val="both"/>
        <w:rPr>
          <w:color w:val="000000"/>
          <w:sz w:val="19"/>
          <w:szCs w:val="19"/>
        </w:rPr>
      </w:pPr>
      <w:r w:rsidRPr="00E34AA4">
        <w:rPr>
          <w:color w:val="000000"/>
          <w:sz w:val="19"/>
          <w:szCs w:val="19"/>
        </w:rPr>
        <w:t xml:space="preserve">Le Gagnant sera avisé personnellement par DistriCenter par </w:t>
      </w:r>
      <w:proofErr w:type="gramStart"/>
      <w:r w:rsidRPr="00E34AA4">
        <w:rPr>
          <w:color w:val="000000"/>
          <w:sz w:val="19"/>
          <w:szCs w:val="19"/>
        </w:rPr>
        <w:t>e-mail</w:t>
      </w:r>
      <w:proofErr w:type="gramEnd"/>
      <w:r w:rsidRPr="00E34AA4">
        <w:rPr>
          <w:color w:val="000000"/>
          <w:sz w:val="19"/>
          <w:szCs w:val="19"/>
        </w:rPr>
        <w:t xml:space="preserve"> ou par téléphone grâce </w:t>
      </w:r>
      <w:r w:rsidR="002F1864" w:rsidRPr="00E34AA4">
        <w:rPr>
          <w:color w:val="000000"/>
          <w:sz w:val="19"/>
          <w:szCs w:val="19"/>
        </w:rPr>
        <w:t>aux informations</w:t>
      </w:r>
      <w:r w:rsidRPr="00E34AA4">
        <w:rPr>
          <w:color w:val="000000"/>
          <w:sz w:val="19"/>
          <w:szCs w:val="19"/>
        </w:rPr>
        <w:t xml:space="preserve"> renseignées dans son formulaire d’inscription dans un délai de 15 jours à compter du </w:t>
      </w:r>
      <w:r w:rsidR="00E2246B" w:rsidRPr="00E34AA4">
        <w:rPr>
          <w:color w:val="000000"/>
          <w:sz w:val="19"/>
          <w:szCs w:val="19"/>
        </w:rPr>
        <w:t>3 janvier 2023</w:t>
      </w:r>
      <w:r w:rsidRPr="00E34AA4">
        <w:rPr>
          <w:color w:val="000000"/>
          <w:sz w:val="19"/>
          <w:szCs w:val="19"/>
        </w:rPr>
        <w:t xml:space="preserve">. Les Participants sont tenus de veiller à la bonne gestion de leur adresse </w:t>
      </w:r>
      <w:proofErr w:type="gramStart"/>
      <w:r w:rsidRPr="00E34AA4">
        <w:rPr>
          <w:color w:val="000000"/>
          <w:sz w:val="19"/>
          <w:szCs w:val="19"/>
        </w:rPr>
        <w:t>e-mail</w:t>
      </w:r>
      <w:proofErr w:type="gramEnd"/>
      <w:r w:rsidRPr="00E34AA4">
        <w:rPr>
          <w:color w:val="000000"/>
          <w:sz w:val="19"/>
          <w:szCs w:val="19"/>
        </w:rPr>
        <w:t xml:space="preserve">).  </w:t>
      </w:r>
    </w:p>
    <w:p w14:paraId="2422045C" w14:textId="77777777" w:rsidR="00694E90" w:rsidRPr="00E34AA4" w:rsidRDefault="00D352B7">
      <w:pPr>
        <w:widowControl w:val="0"/>
        <w:pBdr>
          <w:top w:val="nil"/>
          <w:left w:val="nil"/>
          <w:bottom w:val="nil"/>
          <w:right w:val="nil"/>
          <w:between w:val="nil"/>
        </w:pBdr>
        <w:spacing w:before="463" w:line="240" w:lineRule="auto"/>
        <w:ind w:left="3"/>
        <w:rPr>
          <w:b/>
          <w:color w:val="000000"/>
          <w:sz w:val="19"/>
          <w:szCs w:val="19"/>
        </w:rPr>
      </w:pPr>
      <w:r w:rsidRPr="00E34AA4">
        <w:rPr>
          <w:b/>
          <w:color w:val="000000"/>
          <w:sz w:val="19"/>
          <w:szCs w:val="19"/>
        </w:rPr>
        <w:t xml:space="preserve">ARTICLE 7 – FORCE MAJEURE  </w:t>
      </w:r>
    </w:p>
    <w:p w14:paraId="480DFCF6" w14:textId="77045319" w:rsidR="00694E90" w:rsidRPr="00E34AA4" w:rsidRDefault="00D352B7">
      <w:pPr>
        <w:widowControl w:val="0"/>
        <w:pBdr>
          <w:top w:val="nil"/>
          <w:left w:val="nil"/>
          <w:bottom w:val="nil"/>
          <w:right w:val="nil"/>
          <w:between w:val="nil"/>
        </w:pBdr>
        <w:spacing w:line="231" w:lineRule="auto"/>
        <w:ind w:left="1" w:right="2" w:firstLine="13"/>
        <w:jc w:val="both"/>
        <w:rPr>
          <w:color w:val="000000"/>
          <w:sz w:val="19"/>
          <w:szCs w:val="19"/>
        </w:rPr>
      </w:pPr>
      <w:r w:rsidRPr="00E34AA4">
        <w:rPr>
          <w:color w:val="000000"/>
          <w:sz w:val="19"/>
          <w:szCs w:val="19"/>
        </w:rPr>
        <w:t xml:space="preserve">La Société Organisatrice ne pourra être tenue responsable si, pour une raison indépendante de sa volonté et/ou en cas de force majeure, le jeu venait à être écourté, modifié, reporté ou annulé ; et ce sans qu’une quelconque indemnisation ne soit due aux participants.  </w:t>
      </w:r>
    </w:p>
    <w:p w14:paraId="5BAE4467" w14:textId="1CF1847F" w:rsidR="00694E90" w:rsidRPr="00E34AA4" w:rsidRDefault="00D352B7">
      <w:pPr>
        <w:widowControl w:val="0"/>
        <w:pBdr>
          <w:top w:val="nil"/>
          <w:left w:val="nil"/>
          <w:bottom w:val="nil"/>
          <w:right w:val="nil"/>
          <w:between w:val="nil"/>
        </w:pBdr>
        <w:spacing w:before="235" w:line="230" w:lineRule="auto"/>
        <w:ind w:left="1" w:right="-3" w:firstLine="13"/>
        <w:jc w:val="both"/>
        <w:rPr>
          <w:color w:val="000000"/>
          <w:sz w:val="19"/>
          <w:szCs w:val="19"/>
        </w:rPr>
      </w:pPr>
      <w:r w:rsidRPr="00E34AA4">
        <w:rPr>
          <w:color w:val="000000"/>
          <w:sz w:val="19"/>
          <w:szCs w:val="19"/>
        </w:rPr>
        <w:t xml:space="preserve">La Société Organisatrice ne pourra être tenue responsable si, pour une raison indépendante de sa volonté, des dysfonctionnements techniques, des bugs informatiques ou tout autre problème technique impacterait le bon déroulement du jeu ou la liste des gagnants. Les plaignants ne pourraient alors prétendre à quelques dotations que ce soit.  </w:t>
      </w:r>
    </w:p>
    <w:p w14:paraId="478317DB" w14:textId="2EE0F2F3" w:rsidR="00694E90" w:rsidRPr="00E34AA4" w:rsidRDefault="00D352B7">
      <w:pPr>
        <w:widowControl w:val="0"/>
        <w:pBdr>
          <w:top w:val="nil"/>
          <w:left w:val="nil"/>
          <w:bottom w:val="nil"/>
          <w:right w:val="nil"/>
          <w:between w:val="nil"/>
        </w:pBdr>
        <w:spacing w:before="5" w:line="231" w:lineRule="auto"/>
        <w:ind w:left="6" w:firstLine="8"/>
        <w:rPr>
          <w:color w:val="000000"/>
          <w:sz w:val="19"/>
          <w:szCs w:val="19"/>
        </w:rPr>
      </w:pPr>
      <w:r w:rsidRPr="00E34AA4">
        <w:rPr>
          <w:color w:val="000000"/>
          <w:sz w:val="19"/>
          <w:szCs w:val="19"/>
        </w:rPr>
        <w:lastRenderedPageBreak/>
        <w:t xml:space="preserve">La Société Organisatrice ne saurait être tenue pour responsable en cas de vol, mauvais acheminement du courrier ou détérioration des dotations par les services postaux. </w:t>
      </w:r>
    </w:p>
    <w:p w14:paraId="06D52E6B" w14:textId="77777777" w:rsidR="002F1864" w:rsidRPr="00E34AA4" w:rsidRDefault="002F1864">
      <w:pPr>
        <w:widowControl w:val="0"/>
        <w:pBdr>
          <w:top w:val="nil"/>
          <w:left w:val="nil"/>
          <w:bottom w:val="nil"/>
          <w:right w:val="nil"/>
          <w:between w:val="nil"/>
        </w:pBdr>
        <w:spacing w:before="5" w:line="231" w:lineRule="auto"/>
        <w:ind w:left="6" w:firstLine="8"/>
        <w:rPr>
          <w:color w:val="000000"/>
          <w:sz w:val="19"/>
          <w:szCs w:val="19"/>
        </w:rPr>
      </w:pPr>
    </w:p>
    <w:p w14:paraId="0B3710BE" w14:textId="77777777" w:rsidR="00694E90" w:rsidRPr="00E34AA4" w:rsidRDefault="00D352B7">
      <w:pPr>
        <w:widowControl w:val="0"/>
        <w:pBdr>
          <w:top w:val="nil"/>
          <w:left w:val="nil"/>
          <w:bottom w:val="nil"/>
          <w:right w:val="nil"/>
          <w:between w:val="nil"/>
        </w:pBdr>
        <w:spacing w:line="240" w:lineRule="auto"/>
        <w:ind w:left="3"/>
        <w:rPr>
          <w:b/>
          <w:color w:val="000000"/>
          <w:sz w:val="19"/>
          <w:szCs w:val="19"/>
        </w:rPr>
      </w:pPr>
      <w:r w:rsidRPr="00E34AA4">
        <w:rPr>
          <w:b/>
          <w:color w:val="000000"/>
          <w:sz w:val="19"/>
          <w:szCs w:val="19"/>
        </w:rPr>
        <w:t xml:space="preserve">ARTICLE 8 – PUBLICITÉ  </w:t>
      </w:r>
    </w:p>
    <w:p w14:paraId="5A89F6E1" w14:textId="373064AB" w:rsidR="00694E90" w:rsidRPr="00E34AA4" w:rsidRDefault="00D352B7">
      <w:pPr>
        <w:widowControl w:val="0"/>
        <w:pBdr>
          <w:top w:val="nil"/>
          <w:left w:val="nil"/>
          <w:bottom w:val="nil"/>
          <w:right w:val="nil"/>
          <w:between w:val="nil"/>
        </w:pBdr>
        <w:spacing w:line="231" w:lineRule="auto"/>
        <w:ind w:left="6" w:right="-4" w:firstLine="9"/>
        <w:jc w:val="both"/>
        <w:rPr>
          <w:color w:val="000000"/>
          <w:sz w:val="19"/>
          <w:szCs w:val="19"/>
        </w:rPr>
      </w:pPr>
      <w:r w:rsidRPr="00E34AA4">
        <w:rPr>
          <w:color w:val="000000"/>
          <w:sz w:val="19"/>
          <w:szCs w:val="19"/>
        </w:rPr>
        <w:t xml:space="preserve">Du seul fait de sa participation, chaque gagnant autorise la Société Organisatrice à utiliser ses noms et prénoms dans toute manifestation </w:t>
      </w:r>
      <w:proofErr w:type="spellStart"/>
      <w:r w:rsidRPr="00E34AA4">
        <w:rPr>
          <w:color w:val="000000"/>
          <w:sz w:val="19"/>
          <w:szCs w:val="19"/>
        </w:rPr>
        <w:t>publi</w:t>
      </w:r>
      <w:proofErr w:type="spellEnd"/>
      <w:r w:rsidRPr="00E34AA4">
        <w:rPr>
          <w:color w:val="000000"/>
          <w:sz w:val="19"/>
          <w:szCs w:val="19"/>
        </w:rPr>
        <w:t xml:space="preserve">-promotionnelle liée au présent Jeu sans que cette utilisation ne puisse conférer au gagnant un droit à rémunération ou un avantage quelconque autre que la remise du lot gagné. En tout état de cause, l’utilisation de ces données personnelles dans ce type de manifestation liée au Jeu ne pourra excéder 12 mois après la fin du Jeu.  </w:t>
      </w:r>
    </w:p>
    <w:p w14:paraId="79D0F5DE" w14:textId="5692BA7A" w:rsidR="00694E90" w:rsidRPr="00E34AA4" w:rsidRDefault="00D352B7">
      <w:pPr>
        <w:widowControl w:val="0"/>
        <w:pBdr>
          <w:top w:val="nil"/>
          <w:left w:val="nil"/>
          <w:bottom w:val="nil"/>
          <w:right w:val="nil"/>
          <w:between w:val="nil"/>
        </w:pBdr>
        <w:spacing w:before="233" w:line="231" w:lineRule="auto"/>
        <w:ind w:left="9" w:right="-7"/>
        <w:rPr>
          <w:color w:val="000000"/>
          <w:sz w:val="19"/>
          <w:szCs w:val="19"/>
        </w:rPr>
      </w:pPr>
      <w:r w:rsidRPr="00E34AA4">
        <w:rPr>
          <w:color w:val="000000"/>
          <w:sz w:val="19"/>
          <w:szCs w:val="19"/>
        </w:rPr>
        <w:t xml:space="preserve">Si un gagnant s’oppose à l’utilisation de ses coordonnées, il doit le faire connaître sans délai à la Société Organisatrice en envoyant un courrier à l’adresse suivante :  </w:t>
      </w:r>
    </w:p>
    <w:p w14:paraId="60754793" w14:textId="77777777" w:rsidR="00694E90" w:rsidRPr="00E34AA4" w:rsidRDefault="00D352B7">
      <w:pPr>
        <w:widowControl w:val="0"/>
        <w:pBdr>
          <w:top w:val="nil"/>
          <w:left w:val="nil"/>
          <w:bottom w:val="nil"/>
          <w:right w:val="nil"/>
          <w:between w:val="nil"/>
        </w:pBdr>
        <w:spacing w:before="235" w:line="240" w:lineRule="auto"/>
        <w:jc w:val="center"/>
        <w:rPr>
          <w:color w:val="000000"/>
          <w:sz w:val="19"/>
          <w:szCs w:val="19"/>
        </w:rPr>
      </w:pPr>
      <w:r w:rsidRPr="00E34AA4">
        <w:rPr>
          <w:color w:val="000000"/>
          <w:sz w:val="19"/>
          <w:szCs w:val="19"/>
        </w:rPr>
        <w:t xml:space="preserve">DistriCenter </w:t>
      </w:r>
    </w:p>
    <w:p w14:paraId="0E47AB0C" w14:textId="3A8609A2" w:rsidR="00694E90" w:rsidRPr="00E34AA4" w:rsidRDefault="00D352B7">
      <w:pPr>
        <w:widowControl w:val="0"/>
        <w:pBdr>
          <w:top w:val="nil"/>
          <w:left w:val="nil"/>
          <w:bottom w:val="nil"/>
          <w:right w:val="nil"/>
          <w:between w:val="nil"/>
        </w:pBdr>
        <w:spacing w:line="240" w:lineRule="auto"/>
        <w:jc w:val="center"/>
        <w:rPr>
          <w:color w:val="000000"/>
          <w:sz w:val="19"/>
          <w:szCs w:val="19"/>
        </w:rPr>
      </w:pPr>
      <w:r w:rsidRPr="00E34AA4">
        <w:rPr>
          <w:color w:val="000000"/>
          <w:sz w:val="19"/>
          <w:szCs w:val="19"/>
        </w:rPr>
        <w:t>Concours “</w:t>
      </w:r>
      <w:r w:rsidR="002F1864" w:rsidRPr="00E34AA4">
        <w:rPr>
          <w:color w:val="000000"/>
          <w:sz w:val="19"/>
          <w:szCs w:val="19"/>
        </w:rPr>
        <w:t>Jeu Disney</w:t>
      </w:r>
      <w:r w:rsidRPr="00E34AA4">
        <w:rPr>
          <w:color w:val="000000"/>
          <w:sz w:val="19"/>
          <w:szCs w:val="19"/>
        </w:rPr>
        <w:t xml:space="preserve">” </w:t>
      </w:r>
    </w:p>
    <w:p w14:paraId="6E799A43" w14:textId="77777777" w:rsidR="00694E90" w:rsidRPr="00E34AA4" w:rsidRDefault="00D352B7">
      <w:pPr>
        <w:widowControl w:val="0"/>
        <w:pBdr>
          <w:top w:val="nil"/>
          <w:left w:val="nil"/>
          <w:bottom w:val="nil"/>
          <w:right w:val="nil"/>
          <w:between w:val="nil"/>
        </w:pBdr>
        <w:spacing w:line="240" w:lineRule="auto"/>
        <w:jc w:val="center"/>
        <w:rPr>
          <w:color w:val="000000"/>
          <w:sz w:val="19"/>
          <w:szCs w:val="19"/>
        </w:rPr>
      </w:pPr>
      <w:r w:rsidRPr="00E34AA4">
        <w:rPr>
          <w:color w:val="000000"/>
          <w:sz w:val="19"/>
          <w:szCs w:val="19"/>
        </w:rPr>
        <w:t xml:space="preserve">4 rue de Haute Bretagne </w:t>
      </w:r>
    </w:p>
    <w:p w14:paraId="4A1FF14D" w14:textId="77777777" w:rsidR="00694E90" w:rsidRPr="00E34AA4" w:rsidRDefault="00D352B7">
      <w:pPr>
        <w:widowControl w:val="0"/>
        <w:pBdr>
          <w:top w:val="nil"/>
          <w:left w:val="nil"/>
          <w:bottom w:val="nil"/>
          <w:right w:val="nil"/>
          <w:between w:val="nil"/>
        </w:pBdr>
        <w:spacing w:line="240" w:lineRule="auto"/>
        <w:jc w:val="center"/>
        <w:rPr>
          <w:color w:val="000000"/>
          <w:sz w:val="19"/>
          <w:szCs w:val="19"/>
        </w:rPr>
      </w:pPr>
      <w:r w:rsidRPr="00E34AA4">
        <w:rPr>
          <w:color w:val="000000"/>
          <w:sz w:val="19"/>
          <w:szCs w:val="19"/>
        </w:rPr>
        <w:t xml:space="preserve">35140 St Aubin du Cormier </w:t>
      </w:r>
    </w:p>
    <w:p w14:paraId="467905A4" w14:textId="432C7161" w:rsidR="00694E90" w:rsidRPr="00E34AA4" w:rsidRDefault="00D352B7">
      <w:pPr>
        <w:widowControl w:val="0"/>
        <w:pBdr>
          <w:top w:val="nil"/>
          <w:left w:val="nil"/>
          <w:bottom w:val="nil"/>
          <w:right w:val="nil"/>
          <w:between w:val="nil"/>
        </w:pBdr>
        <w:spacing w:before="228" w:line="240" w:lineRule="auto"/>
        <w:ind w:left="15"/>
        <w:rPr>
          <w:color w:val="000000"/>
          <w:sz w:val="19"/>
          <w:szCs w:val="19"/>
        </w:rPr>
      </w:pPr>
      <w:r w:rsidRPr="00E34AA4">
        <w:rPr>
          <w:color w:val="000000"/>
          <w:sz w:val="19"/>
          <w:szCs w:val="19"/>
        </w:rPr>
        <w:t xml:space="preserve">Le gagnant peut également contacter la Société Organisatrice par </w:t>
      </w:r>
      <w:proofErr w:type="gramStart"/>
      <w:r w:rsidRPr="00E34AA4">
        <w:rPr>
          <w:color w:val="000000"/>
          <w:sz w:val="19"/>
          <w:szCs w:val="19"/>
        </w:rPr>
        <w:t>email</w:t>
      </w:r>
      <w:proofErr w:type="gramEnd"/>
      <w:r w:rsidRPr="00E34AA4">
        <w:rPr>
          <w:color w:val="000000"/>
          <w:sz w:val="19"/>
          <w:szCs w:val="19"/>
        </w:rPr>
        <w:t xml:space="preserve"> :</w:t>
      </w:r>
      <w:r w:rsidR="002F1864" w:rsidRPr="00E34AA4">
        <w:rPr>
          <w:color w:val="000000"/>
          <w:sz w:val="19"/>
          <w:szCs w:val="19"/>
        </w:rPr>
        <w:t xml:space="preserve"> </w:t>
      </w:r>
      <w:r w:rsidRPr="00E34AA4">
        <w:rPr>
          <w:color w:val="000000"/>
          <w:sz w:val="19"/>
          <w:szCs w:val="19"/>
        </w:rPr>
        <w:t xml:space="preserve">dpo@districenter.tm.fr </w:t>
      </w:r>
    </w:p>
    <w:p w14:paraId="2BDA4949" w14:textId="77777777" w:rsidR="00694E90" w:rsidRPr="00E34AA4" w:rsidRDefault="00D352B7">
      <w:pPr>
        <w:widowControl w:val="0"/>
        <w:pBdr>
          <w:top w:val="nil"/>
          <w:left w:val="nil"/>
          <w:bottom w:val="nil"/>
          <w:right w:val="nil"/>
          <w:between w:val="nil"/>
        </w:pBdr>
        <w:spacing w:before="456" w:line="240" w:lineRule="auto"/>
        <w:ind w:left="3"/>
        <w:rPr>
          <w:b/>
          <w:color w:val="000000"/>
          <w:sz w:val="19"/>
          <w:szCs w:val="19"/>
        </w:rPr>
      </w:pPr>
      <w:r w:rsidRPr="00E34AA4">
        <w:rPr>
          <w:b/>
          <w:color w:val="000000"/>
          <w:sz w:val="19"/>
          <w:szCs w:val="19"/>
        </w:rPr>
        <w:t xml:space="preserve">ARTICLE 9 – RESPONSABILITÉ  </w:t>
      </w:r>
    </w:p>
    <w:p w14:paraId="703A2DCA" w14:textId="1B0674CD" w:rsidR="00694E90" w:rsidRPr="00E34AA4" w:rsidRDefault="00D352B7">
      <w:pPr>
        <w:widowControl w:val="0"/>
        <w:pBdr>
          <w:top w:val="nil"/>
          <w:left w:val="nil"/>
          <w:bottom w:val="nil"/>
          <w:right w:val="nil"/>
          <w:between w:val="nil"/>
        </w:pBdr>
        <w:spacing w:line="231" w:lineRule="auto"/>
        <w:ind w:left="7" w:right="3" w:firstLine="6"/>
        <w:rPr>
          <w:color w:val="000000"/>
          <w:sz w:val="19"/>
          <w:szCs w:val="19"/>
        </w:rPr>
      </w:pPr>
      <w:r w:rsidRPr="00E34AA4">
        <w:rPr>
          <w:color w:val="000000"/>
          <w:sz w:val="19"/>
          <w:szCs w:val="19"/>
        </w:rPr>
        <w:t xml:space="preserve">La responsabilité de l’organisateur ne peut être recherchée en cas d’utilisation par les participants de coordonnées de personnes non consentantes.  </w:t>
      </w:r>
    </w:p>
    <w:p w14:paraId="02FB8809" w14:textId="55C2DB59" w:rsidR="00694E90" w:rsidRPr="00E34AA4" w:rsidRDefault="00D352B7">
      <w:pPr>
        <w:widowControl w:val="0"/>
        <w:pBdr>
          <w:top w:val="nil"/>
          <w:left w:val="nil"/>
          <w:bottom w:val="nil"/>
          <w:right w:val="nil"/>
          <w:between w:val="nil"/>
        </w:pBdr>
        <w:spacing w:before="235" w:line="230" w:lineRule="auto"/>
        <w:ind w:left="6" w:right="-2" w:firstLine="12"/>
        <w:jc w:val="both"/>
        <w:rPr>
          <w:color w:val="000000"/>
          <w:sz w:val="19"/>
          <w:szCs w:val="19"/>
        </w:rPr>
      </w:pPr>
      <w:r w:rsidRPr="00E34AA4">
        <w:rPr>
          <w:color w:val="000000"/>
          <w:sz w:val="19"/>
          <w:szCs w:val="19"/>
        </w:rPr>
        <w:t xml:space="preserve">Il est expressément rappelé que l’Internet n’est pas un réseau sécurisé. La Société Organisatrice ne saurait donc être tenue pour responsable de la contamination par d’éventuels virus ou de l’intrusion d’un tiers dans le système du terminal des participants au Jeu et décline toute responsabilité quant aux conséquences de la connexion des participants au réseau via le Site pour des causes qui ne seraient pas directement et exclusivement imputables à la Société Organisatrice.  </w:t>
      </w:r>
    </w:p>
    <w:p w14:paraId="069E793F" w14:textId="441985A2" w:rsidR="00694E90" w:rsidRPr="00E34AA4" w:rsidRDefault="00D352B7">
      <w:pPr>
        <w:widowControl w:val="0"/>
        <w:pBdr>
          <w:top w:val="nil"/>
          <w:left w:val="nil"/>
          <w:bottom w:val="nil"/>
          <w:right w:val="nil"/>
          <w:between w:val="nil"/>
        </w:pBdr>
        <w:spacing w:before="236" w:line="230" w:lineRule="auto"/>
        <w:ind w:left="6" w:right="-7" w:firstLine="2"/>
        <w:jc w:val="both"/>
        <w:rPr>
          <w:color w:val="000000"/>
          <w:sz w:val="19"/>
          <w:szCs w:val="19"/>
        </w:rPr>
      </w:pPr>
      <w:r w:rsidRPr="00E34AA4">
        <w:rPr>
          <w:color w:val="000000"/>
          <w:sz w:val="19"/>
          <w:szCs w:val="19"/>
        </w:rPr>
        <w:t xml:space="preserve">Celle-ci ne pourra être tenue pour responsable en cas de dysfonctionnements du réseau Internet, notamment dus à des actes de malveillances externes, qui empêcheraient le bon déroulement du Jeu.  Plus particulièrement, la Société Organisatrice ne saurait être tenue pour responsable d’un quelconque dommage causé aux participants, à leurs équipements informatiques et aux données qui y sont stockées, ainsi que des conséquences pouvant en découler sur leur activité personnelle ou professionnelle, sauf en cas de faute directe et exclusive de la Société Organisatrice.  </w:t>
      </w:r>
    </w:p>
    <w:p w14:paraId="089E0D4E" w14:textId="2228834D" w:rsidR="00694E90" w:rsidRPr="00E34AA4" w:rsidRDefault="00D352B7">
      <w:pPr>
        <w:widowControl w:val="0"/>
        <w:pBdr>
          <w:top w:val="nil"/>
          <w:left w:val="nil"/>
          <w:bottom w:val="nil"/>
          <w:right w:val="nil"/>
          <w:between w:val="nil"/>
        </w:pBdr>
        <w:spacing w:before="233" w:line="231" w:lineRule="auto"/>
        <w:ind w:left="6" w:firstLine="10"/>
        <w:rPr>
          <w:color w:val="000000"/>
          <w:sz w:val="19"/>
          <w:szCs w:val="19"/>
        </w:rPr>
      </w:pPr>
      <w:r w:rsidRPr="00E34AA4">
        <w:rPr>
          <w:color w:val="000000"/>
          <w:sz w:val="19"/>
          <w:szCs w:val="19"/>
        </w:rPr>
        <w:t xml:space="preserve">En outre, la responsabilité de la Société Organisatrice ne pourra être retenue en cas de problèmes d'acheminement ou de perte de courrier postal ou électronique.  </w:t>
      </w:r>
    </w:p>
    <w:p w14:paraId="32712246" w14:textId="5D789CE1" w:rsidR="00694E90" w:rsidRPr="00E34AA4" w:rsidRDefault="00D352B7">
      <w:pPr>
        <w:widowControl w:val="0"/>
        <w:pBdr>
          <w:top w:val="nil"/>
          <w:left w:val="nil"/>
          <w:bottom w:val="nil"/>
          <w:right w:val="nil"/>
          <w:between w:val="nil"/>
        </w:pBdr>
        <w:spacing w:before="235" w:line="230" w:lineRule="auto"/>
        <w:ind w:left="6" w:right="4" w:firstLine="8"/>
        <w:jc w:val="both"/>
        <w:rPr>
          <w:color w:val="000000"/>
          <w:sz w:val="19"/>
          <w:szCs w:val="19"/>
        </w:rPr>
      </w:pPr>
      <w:r w:rsidRPr="00E34AA4">
        <w:rPr>
          <w:color w:val="000000"/>
          <w:sz w:val="19"/>
          <w:szCs w:val="19"/>
        </w:rPr>
        <w:t>La Société Organisatrice ne saurait davantage être tenue pour responsable au cas où un ou plusieurs participant</w:t>
      </w:r>
      <w:r w:rsidR="002F1864" w:rsidRPr="00E34AA4">
        <w:rPr>
          <w:color w:val="000000"/>
          <w:sz w:val="19"/>
          <w:szCs w:val="19"/>
        </w:rPr>
        <w:t>s</w:t>
      </w:r>
      <w:r w:rsidRPr="00E34AA4">
        <w:rPr>
          <w:color w:val="000000"/>
          <w:sz w:val="19"/>
          <w:szCs w:val="19"/>
        </w:rPr>
        <w:t xml:space="preserve"> ne pourraient parvenir à se connecter au site du Jeu ou à y jouer du fait de tout problème ou défaut technique lié notamment à l'encombrement du réseau où dû à des actes de malveillances.  </w:t>
      </w:r>
    </w:p>
    <w:p w14:paraId="393CA3CF" w14:textId="772756D3" w:rsidR="00694E90" w:rsidRPr="00E34AA4" w:rsidRDefault="00D352B7">
      <w:pPr>
        <w:widowControl w:val="0"/>
        <w:pBdr>
          <w:top w:val="nil"/>
          <w:left w:val="nil"/>
          <w:bottom w:val="nil"/>
          <w:right w:val="nil"/>
          <w:between w:val="nil"/>
        </w:pBdr>
        <w:spacing w:before="237" w:line="231" w:lineRule="auto"/>
        <w:ind w:left="7" w:right="3" w:firstLine="6"/>
        <w:jc w:val="both"/>
        <w:rPr>
          <w:color w:val="000000"/>
          <w:sz w:val="19"/>
          <w:szCs w:val="19"/>
        </w:rPr>
      </w:pPr>
      <w:r w:rsidRPr="00E34AA4">
        <w:rPr>
          <w:color w:val="000000"/>
          <w:sz w:val="19"/>
          <w:szCs w:val="19"/>
        </w:rPr>
        <w:t xml:space="preserve">Les lots attribués aux gagnants ne peuvent donner lieu à aucune contestation d’aucune sorte et ne pourront en aucun cas être échangés à la demande des gagnants contre leur valeur en espèces ou contre toute autre dotation pour quelque raison que ce soit.  </w:t>
      </w:r>
    </w:p>
    <w:p w14:paraId="666520FA" w14:textId="5C378F4E" w:rsidR="00694E90" w:rsidRPr="00E34AA4" w:rsidRDefault="00D352B7">
      <w:pPr>
        <w:widowControl w:val="0"/>
        <w:pBdr>
          <w:top w:val="nil"/>
          <w:left w:val="nil"/>
          <w:bottom w:val="nil"/>
          <w:right w:val="nil"/>
          <w:between w:val="nil"/>
        </w:pBdr>
        <w:spacing w:before="233" w:line="231" w:lineRule="auto"/>
        <w:ind w:left="13" w:right="-3" w:firstLine="1"/>
        <w:jc w:val="both"/>
        <w:rPr>
          <w:color w:val="000000"/>
          <w:sz w:val="19"/>
          <w:szCs w:val="19"/>
        </w:rPr>
      </w:pPr>
      <w:r w:rsidRPr="00E34AA4">
        <w:rPr>
          <w:color w:val="000000"/>
          <w:sz w:val="19"/>
          <w:szCs w:val="19"/>
        </w:rPr>
        <w:t xml:space="preserve">La responsabilité de la Société Organisatrice ne pourrait être recherchée en cas d’incidents qui pourraient survenir du fait de l’utilisation ou de l'absence d'utilisation du lot attribué, qui ne peuvent être remplacés par un autre lot ou versé sous forme d'argent, sauf sur décision de la Société Organisatrice.  </w:t>
      </w:r>
    </w:p>
    <w:p w14:paraId="50AEFC6C" w14:textId="3E6B0AB2" w:rsidR="00694E90" w:rsidRPr="00E34AA4" w:rsidRDefault="00D352B7">
      <w:pPr>
        <w:widowControl w:val="0"/>
        <w:pBdr>
          <w:top w:val="nil"/>
          <w:left w:val="nil"/>
          <w:bottom w:val="nil"/>
          <w:right w:val="nil"/>
          <w:between w:val="nil"/>
        </w:pBdr>
        <w:spacing w:before="235" w:line="228" w:lineRule="auto"/>
        <w:ind w:left="6" w:right="2" w:firstLine="8"/>
        <w:rPr>
          <w:color w:val="000000"/>
          <w:sz w:val="19"/>
          <w:szCs w:val="19"/>
        </w:rPr>
      </w:pPr>
      <w:r w:rsidRPr="00E34AA4">
        <w:rPr>
          <w:color w:val="000000"/>
          <w:sz w:val="19"/>
          <w:szCs w:val="19"/>
        </w:rPr>
        <w:t xml:space="preserve">La Société Organisatrice ne saurait être tenue pour responsable des retards et/ou pertes du fait des </w:t>
      </w:r>
      <w:r w:rsidR="002F1864" w:rsidRPr="00E34AA4">
        <w:rPr>
          <w:color w:val="000000"/>
          <w:sz w:val="19"/>
          <w:szCs w:val="19"/>
        </w:rPr>
        <w:t>s</w:t>
      </w:r>
      <w:r w:rsidRPr="00E34AA4">
        <w:rPr>
          <w:color w:val="000000"/>
          <w:sz w:val="19"/>
          <w:szCs w:val="19"/>
        </w:rPr>
        <w:t xml:space="preserve">ervices postaux ou de leur destruction totale ou partielle pour tout autre cas fortuit.  </w:t>
      </w:r>
    </w:p>
    <w:p w14:paraId="6416A0C3" w14:textId="228C24A9" w:rsidR="00694E90" w:rsidRPr="00E34AA4" w:rsidRDefault="00D352B7">
      <w:pPr>
        <w:widowControl w:val="0"/>
        <w:pBdr>
          <w:top w:val="nil"/>
          <w:left w:val="nil"/>
          <w:bottom w:val="nil"/>
          <w:right w:val="nil"/>
          <w:between w:val="nil"/>
        </w:pBdr>
        <w:spacing w:before="237" w:line="231" w:lineRule="auto"/>
        <w:ind w:left="6" w:right="-8" w:firstLine="8"/>
        <w:jc w:val="both"/>
        <w:rPr>
          <w:color w:val="000000"/>
          <w:sz w:val="19"/>
          <w:szCs w:val="19"/>
        </w:rPr>
      </w:pPr>
      <w:r w:rsidRPr="00E34AA4">
        <w:rPr>
          <w:color w:val="000000"/>
          <w:sz w:val="19"/>
          <w:szCs w:val="19"/>
        </w:rPr>
        <w:t xml:space="preserve">Les participants qui tenteraient de participer par des moyens tels qu’automates de participation, programmes élaborés pour des participations automatisées, utilisation d’informations, </w:t>
      </w:r>
      <w:proofErr w:type="gramStart"/>
      <w:r w:rsidRPr="00E34AA4">
        <w:rPr>
          <w:color w:val="000000"/>
          <w:sz w:val="19"/>
          <w:szCs w:val="19"/>
        </w:rPr>
        <w:t>e-mail</w:t>
      </w:r>
      <w:proofErr w:type="gramEnd"/>
      <w:r w:rsidRPr="00E34AA4">
        <w:rPr>
          <w:color w:val="000000"/>
          <w:sz w:val="19"/>
          <w:szCs w:val="19"/>
        </w:rPr>
        <w:t xml:space="preserve"> autres que</w:t>
      </w:r>
      <w:r w:rsidR="002F1864" w:rsidRPr="00E34AA4">
        <w:rPr>
          <w:color w:val="000000"/>
          <w:sz w:val="19"/>
          <w:szCs w:val="19"/>
        </w:rPr>
        <w:t xml:space="preserve"> </w:t>
      </w:r>
      <w:r w:rsidRPr="00E34AA4">
        <w:rPr>
          <w:color w:val="000000"/>
          <w:sz w:val="19"/>
          <w:szCs w:val="19"/>
        </w:rPr>
        <w:t xml:space="preserve">ceux correspondant à leur identité, et plus généralement par tous moyens non conformes au respect de l’égalité des chances entre les participants en cours de Jeux seraient automatiquement éliminés.  </w:t>
      </w:r>
    </w:p>
    <w:p w14:paraId="62B426BC" w14:textId="240302B8" w:rsidR="00694E90" w:rsidRPr="00E34AA4" w:rsidRDefault="00D352B7" w:rsidP="002F1864">
      <w:pPr>
        <w:widowControl w:val="0"/>
        <w:pBdr>
          <w:top w:val="nil"/>
          <w:left w:val="nil"/>
          <w:bottom w:val="nil"/>
          <w:right w:val="nil"/>
          <w:between w:val="nil"/>
        </w:pBdr>
        <w:spacing w:before="233" w:line="231" w:lineRule="auto"/>
        <w:ind w:left="13" w:right="-1" w:hanging="10"/>
        <w:rPr>
          <w:color w:val="000000"/>
          <w:sz w:val="19"/>
          <w:szCs w:val="19"/>
        </w:rPr>
      </w:pPr>
      <w:r w:rsidRPr="00E34AA4">
        <w:rPr>
          <w:color w:val="000000"/>
          <w:sz w:val="19"/>
          <w:szCs w:val="19"/>
        </w:rPr>
        <w:t>Toutes informations ou coordonnées incomplètes, erronées ou en violation au règlement, entraîneront la nullité de la participation et le participant concerné ne pourra donc pas être éligible au gain d'une des</w:t>
      </w:r>
      <w:r w:rsidR="002F1864" w:rsidRPr="00E34AA4">
        <w:rPr>
          <w:color w:val="000000"/>
          <w:sz w:val="19"/>
          <w:szCs w:val="19"/>
        </w:rPr>
        <w:t xml:space="preserve"> </w:t>
      </w:r>
      <w:r w:rsidRPr="00E34AA4">
        <w:rPr>
          <w:color w:val="000000"/>
          <w:sz w:val="19"/>
          <w:szCs w:val="19"/>
        </w:rPr>
        <w:lastRenderedPageBreak/>
        <w:t xml:space="preserve">dotations mises en jeu dans le cadre du Jeu.  </w:t>
      </w:r>
    </w:p>
    <w:p w14:paraId="343EDC9B" w14:textId="1491F43B" w:rsidR="00694E90" w:rsidRPr="00E34AA4" w:rsidRDefault="00D352B7">
      <w:pPr>
        <w:widowControl w:val="0"/>
        <w:pBdr>
          <w:top w:val="nil"/>
          <w:left w:val="nil"/>
          <w:bottom w:val="nil"/>
          <w:right w:val="nil"/>
          <w:between w:val="nil"/>
        </w:pBdr>
        <w:spacing w:line="230" w:lineRule="auto"/>
        <w:ind w:left="2" w:hanging="4"/>
        <w:jc w:val="both"/>
        <w:rPr>
          <w:color w:val="000000"/>
          <w:sz w:val="19"/>
          <w:szCs w:val="19"/>
        </w:rPr>
      </w:pPr>
      <w:r w:rsidRPr="00E34AA4">
        <w:rPr>
          <w:color w:val="000000"/>
          <w:sz w:val="19"/>
          <w:szCs w:val="19"/>
        </w:rPr>
        <w:t xml:space="preserve">Toute participation devra être loyale : il est rigoureusement interdit, par quelque procédé que ce soit, de modifier ou de tenter de modifier les dispositifs de Jeu proposés, notamment afin d'en modifier les résultats.  </w:t>
      </w:r>
    </w:p>
    <w:p w14:paraId="6AA1E5C5" w14:textId="3E533FB2" w:rsidR="00694E90" w:rsidRPr="00E34AA4" w:rsidRDefault="00D352B7">
      <w:pPr>
        <w:widowControl w:val="0"/>
        <w:pBdr>
          <w:top w:val="nil"/>
          <w:left w:val="nil"/>
          <w:bottom w:val="nil"/>
          <w:right w:val="nil"/>
          <w:between w:val="nil"/>
        </w:pBdr>
        <w:spacing w:before="236" w:line="231" w:lineRule="auto"/>
        <w:ind w:left="11" w:right="2" w:firstLine="3"/>
        <w:rPr>
          <w:color w:val="000000"/>
          <w:sz w:val="19"/>
          <w:szCs w:val="19"/>
        </w:rPr>
      </w:pPr>
      <w:r w:rsidRPr="00E34AA4">
        <w:rPr>
          <w:color w:val="000000"/>
          <w:sz w:val="19"/>
          <w:szCs w:val="19"/>
        </w:rPr>
        <w:t xml:space="preserve">La Société Organisatrice se réserve la possibilité d'annuler à tout moment et sans préavis la participation de tout Participant qui n'aurait pas respecté le règlement.  </w:t>
      </w:r>
    </w:p>
    <w:p w14:paraId="5FF8B0FF" w14:textId="1ABF555A" w:rsidR="00694E90" w:rsidRPr="00E34AA4" w:rsidRDefault="00D352B7">
      <w:pPr>
        <w:widowControl w:val="0"/>
        <w:pBdr>
          <w:top w:val="nil"/>
          <w:left w:val="nil"/>
          <w:bottom w:val="nil"/>
          <w:right w:val="nil"/>
          <w:between w:val="nil"/>
        </w:pBdr>
        <w:spacing w:before="5" w:line="228" w:lineRule="auto"/>
        <w:ind w:left="11" w:right="2" w:firstLine="6"/>
        <w:rPr>
          <w:color w:val="000000"/>
          <w:sz w:val="19"/>
          <w:szCs w:val="19"/>
        </w:rPr>
      </w:pPr>
      <w:r w:rsidRPr="00E34AA4">
        <w:rPr>
          <w:color w:val="000000"/>
          <w:sz w:val="19"/>
          <w:szCs w:val="19"/>
        </w:rPr>
        <w:t xml:space="preserve">Il est rigoureusement interdit pour une même personne physique de jouer à partir d'un compte de participant ouvert au bénéfice d'une autre personne qu'elle-même.  </w:t>
      </w:r>
    </w:p>
    <w:p w14:paraId="62AB1F32" w14:textId="77777777" w:rsidR="00694E90" w:rsidRPr="00E34AA4" w:rsidRDefault="00D352B7">
      <w:pPr>
        <w:widowControl w:val="0"/>
        <w:pBdr>
          <w:top w:val="nil"/>
          <w:left w:val="nil"/>
          <w:bottom w:val="nil"/>
          <w:right w:val="nil"/>
          <w:between w:val="nil"/>
        </w:pBdr>
        <w:spacing w:before="468" w:line="240" w:lineRule="auto"/>
        <w:ind w:left="3"/>
        <w:rPr>
          <w:b/>
          <w:color w:val="000000"/>
          <w:sz w:val="19"/>
          <w:szCs w:val="19"/>
        </w:rPr>
      </w:pPr>
      <w:r w:rsidRPr="00E34AA4">
        <w:rPr>
          <w:b/>
          <w:color w:val="000000"/>
          <w:sz w:val="19"/>
          <w:szCs w:val="19"/>
        </w:rPr>
        <w:t xml:space="preserve">ARTICLE 10 – ACCEPTATION DU RÈGLEMENT  </w:t>
      </w:r>
    </w:p>
    <w:p w14:paraId="59D8A4F8" w14:textId="7079CC93" w:rsidR="00694E90" w:rsidRPr="00E34AA4" w:rsidRDefault="00D352B7">
      <w:pPr>
        <w:widowControl w:val="0"/>
        <w:pBdr>
          <w:top w:val="nil"/>
          <w:left w:val="nil"/>
          <w:bottom w:val="nil"/>
          <w:right w:val="nil"/>
          <w:between w:val="nil"/>
        </w:pBdr>
        <w:spacing w:line="230" w:lineRule="auto"/>
        <w:ind w:left="4" w:right="3" w:firstLine="9"/>
        <w:rPr>
          <w:color w:val="000000"/>
          <w:sz w:val="19"/>
          <w:szCs w:val="19"/>
        </w:rPr>
      </w:pPr>
      <w:r w:rsidRPr="00E34AA4">
        <w:rPr>
          <w:color w:val="000000"/>
          <w:sz w:val="19"/>
          <w:szCs w:val="19"/>
        </w:rPr>
        <w:t xml:space="preserve">La participation à l’Instant Gagnant implique l’acceptation pleine et entière du présent Règlement. Toutes les difficultés pratiques d’interprétation ou d’application du présent règlement seront tranchées souverainement par la Société Organisatrice.  </w:t>
      </w:r>
    </w:p>
    <w:p w14:paraId="673D95D5" w14:textId="03445B93" w:rsidR="00694E90" w:rsidRPr="00E34AA4" w:rsidRDefault="00D352B7">
      <w:pPr>
        <w:widowControl w:val="0"/>
        <w:pBdr>
          <w:top w:val="nil"/>
          <w:left w:val="nil"/>
          <w:bottom w:val="nil"/>
          <w:right w:val="nil"/>
          <w:between w:val="nil"/>
        </w:pBdr>
        <w:spacing w:before="5" w:line="231" w:lineRule="auto"/>
        <w:ind w:left="6" w:right="-3" w:firstLine="11"/>
        <w:rPr>
          <w:color w:val="000000"/>
          <w:sz w:val="19"/>
          <w:szCs w:val="19"/>
        </w:rPr>
      </w:pPr>
      <w:r w:rsidRPr="00E34AA4">
        <w:rPr>
          <w:color w:val="000000"/>
          <w:sz w:val="19"/>
          <w:szCs w:val="19"/>
        </w:rPr>
        <w:t xml:space="preserve">Il ne sera répondu à aucune demande téléphonique ou écrite concernant l'interprétation ou l'application du présent règlement, les mécanismes ou les modalités du jeu ainsi que sur la désignation du gagnant.  </w:t>
      </w:r>
    </w:p>
    <w:p w14:paraId="18E99477" w14:textId="77777777" w:rsidR="002F1864" w:rsidRPr="00E34AA4" w:rsidRDefault="00D352B7" w:rsidP="002F1864">
      <w:pPr>
        <w:widowControl w:val="0"/>
        <w:pBdr>
          <w:top w:val="nil"/>
          <w:left w:val="nil"/>
          <w:bottom w:val="nil"/>
          <w:right w:val="nil"/>
          <w:between w:val="nil"/>
        </w:pBdr>
        <w:spacing w:before="466" w:line="240" w:lineRule="auto"/>
        <w:ind w:left="3"/>
        <w:rPr>
          <w:b/>
          <w:color w:val="000000"/>
          <w:sz w:val="19"/>
          <w:szCs w:val="19"/>
        </w:rPr>
      </w:pPr>
      <w:r w:rsidRPr="00E34AA4">
        <w:rPr>
          <w:b/>
          <w:color w:val="000000"/>
          <w:sz w:val="19"/>
          <w:szCs w:val="19"/>
        </w:rPr>
        <w:t xml:space="preserve">ARTICLE 11 – RÈGLEMENT  </w:t>
      </w:r>
    </w:p>
    <w:p w14:paraId="0AB82598" w14:textId="154526AE" w:rsidR="00694E90" w:rsidRPr="00E34AA4" w:rsidRDefault="00D352B7" w:rsidP="002F1864">
      <w:pPr>
        <w:widowControl w:val="0"/>
        <w:pBdr>
          <w:top w:val="nil"/>
          <w:left w:val="nil"/>
          <w:bottom w:val="nil"/>
          <w:right w:val="nil"/>
          <w:between w:val="nil"/>
        </w:pBdr>
        <w:spacing w:line="240" w:lineRule="auto"/>
        <w:ind w:left="3"/>
        <w:rPr>
          <w:b/>
          <w:color w:val="000000"/>
          <w:sz w:val="19"/>
          <w:szCs w:val="19"/>
        </w:rPr>
      </w:pPr>
      <w:r w:rsidRPr="00E34AA4">
        <w:rPr>
          <w:color w:val="000000"/>
          <w:sz w:val="19"/>
          <w:szCs w:val="19"/>
        </w:rPr>
        <w:t xml:space="preserve">Ce règlement peut être consulté pendant toute la durée du Jeu sur toutes les pages du jeu.  </w:t>
      </w:r>
    </w:p>
    <w:p w14:paraId="3537CFE3" w14:textId="77777777" w:rsidR="00694E90" w:rsidRPr="00E34AA4" w:rsidRDefault="00D352B7">
      <w:pPr>
        <w:widowControl w:val="0"/>
        <w:pBdr>
          <w:top w:val="nil"/>
          <w:left w:val="nil"/>
          <w:bottom w:val="nil"/>
          <w:right w:val="nil"/>
          <w:between w:val="nil"/>
        </w:pBdr>
        <w:spacing w:before="465" w:line="240" w:lineRule="auto"/>
        <w:ind w:left="3"/>
        <w:rPr>
          <w:b/>
          <w:color w:val="000000"/>
          <w:sz w:val="19"/>
          <w:szCs w:val="19"/>
        </w:rPr>
      </w:pPr>
      <w:r w:rsidRPr="00E34AA4">
        <w:rPr>
          <w:b/>
          <w:color w:val="000000"/>
          <w:sz w:val="19"/>
          <w:szCs w:val="19"/>
        </w:rPr>
        <w:t xml:space="preserve">ARTICLE 12 – REMBOURSEMENT  </w:t>
      </w:r>
    </w:p>
    <w:p w14:paraId="392F0A43" w14:textId="2418F947" w:rsidR="00694E90" w:rsidRPr="00E34AA4" w:rsidRDefault="00D352B7">
      <w:pPr>
        <w:widowControl w:val="0"/>
        <w:pBdr>
          <w:top w:val="nil"/>
          <w:left w:val="nil"/>
          <w:bottom w:val="nil"/>
          <w:right w:val="nil"/>
          <w:between w:val="nil"/>
        </w:pBdr>
        <w:spacing w:line="231" w:lineRule="auto"/>
        <w:ind w:left="7" w:right="4" w:firstLine="7"/>
        <w:rPr>
          <w:color w:val="000000"/>
          <w:sz w:val="19"/>
          <w:szCs w:val="19"/>
        </w:rPr>
      </w:pPr>
      <w:r w:rsidRPr="00E34AA4">
        <w:rPr>
          <w:color w:val="000000"/>
          <w:sz w:val="19"/>
          <w:szCs w:val="19"/>
        </w:rPr>
        <w:t xml:space="preserve">Les frais engagés par les participants au Jeu peuvent être remboursés dans les conditions suivantes, et à raison d’un remboursement maximum par Foyer (même nom, même adresse postale) :  - Sur simple demande écrite à l’adresse suivante :  </w:t>
      </w:r>
    </w:p>
    <w:p w14:paraId="5CA97B2A" w14:textId="77777777" w:rsidR="00694E90" w:rsidRPr="00E34AA4" w:rsidRDefault="00D352B7">
      <w:pPr>
        <w:widowControl w:val="0"/>
        <w:pBdr>
          <w:top w:val="nil"/>
          <w:left w:val="nil"/>
          <w:bottom w:val="nil"/>
          <w:right w:val="nil"/>
          <w:between w:val="nil"/>
        </w:pBdr>
        <w:spacing w:before="235" w:line="240" w:lineRule="auto"/>
        <w:jc w:val="center"/>
        <w:rPr>
          <w:color w:val="000000"/>
          <w:sz w:val="19"/>
          <w:szCs w:val="19"/>
        </w:rPr>
      </w:pPr>
      <w:r w:rsidRPr="00E34AA4">
        <w:rPr>
          <w:color w:val="000000"/>
          <w:sz w:val="19"/>
          <w:szCs w:val="19"/>
        </w:rPr>
        <w:t xml:space="preserve">DistriCenter </w:t>
      </w:r>
    </w:p>
    <w:p w14:paraId="6CE6D764" w14:textId="7686D4A6" w:rsidR="00694E90" w:rsidRPr="00E34AA4" w:rsidRDefault="00D352B7">
      <w:pPr>
        <w:widowControl w:val="0"/>
        <w:pBdr>
          <w:top w:val="nil"/>
          <w:left w:val="nil"/>
          <w:bottom w:val="nil"/>
          <w:right w:val="nil"/>
          <w:between w:val="nil"/>
        </w:pBdr>
        <w:spacing w:line="240" w:lineRule="auto"/>
        <w:jc w:val="center"/>
        <w:rPr>
          <w:color w:val="000000"/>
          <w:sz w:val="19"/>
          <w:szCs w:val="19"/>
        </w:rPr>
      </w:pPr>
      <w:r w:rsidRPr="00E34AA4">
        <w:rPr>
          <w:color w:val="000000"/>
          <w:sz w:val="19"/>
          <w:szCs w:val="19"/>
        </w:rPr>
        <w:t>Concours “</w:t>
      </w:r>
      <w:r w:rsidR="00E2246B" w:rsidRPr="00E34AA4">
        <w:rPr>
          <w:color w:val="000000"/>
          <w:sz w:val="19"/>
          <w:szCs w:val="19"/>
        </w:rPr>
        <w:t>Jeu Disney</w:t>
      </w:r>
      <w:r w:rsidRPr="00E34AA4">
        <w:rPr>
          <w:color w:val="000000"/>
          <w:sz w:val="19"/>
          <w:szCs w:val="19"/>
        </w:rPr>
        <w:t xml:space="preserve">” </w:t>
      </w:r>
    </w:p>
    <w:p w14:paraId="6EE20F10" w14:textId="77777777" w:rsidR="00694E90" w:rsidRPr="00E34AA4" w:rsidRDefault="00D352B7">
      <w:pPr>
        <w:widowControl w:val="0"/>
        <w:pBdr>
          <w:top w:val="nil"/>
          <w:left w:val="nil"/>
          <w:bottom w:val="nil"/>
          <w:right w:val="nil"/>
          <w:between w:val="nil"/>
        </w:pBdr>
        <w:spacing w:line="240" w:lineRule="auto"/>
        <w:jc w:val="center"/>
        <w:rPr>
          <w:color w:val="000000"/>
          <w:sz w:val="19"/>
          <w:szCs w:val="19"/>
        </w:rPr>
      </w:pPr>
      <w:r w:rsidRPr="00E34AA4">
        <w:rPr>
          <w:color w:val="000000"/>
          <w:sz w:val="19"/>
          <w:szCs w:val="19"/>
        </w:rPr>
        <w:t xml:space="preserve">4 rue de Haute Bretagne </w:t>
      </w:r>
    </w:p>
    <w:p w14:paraId="7168BCD7" w14:textId="77777777" w:rsidR="00694E90" w:rsidRPr="00E34AA4" w:rsidRDefault="00D352B7">
      <w:pPr>
        <w:widowControl w:val="0"/>
        <w:pBdr>
          <w:top w:val="nil"/>
          <w:left w:val="nil"/>
          <w:bottom w:val="nil"/>
          <w:right w:val="nil"/>
          <w:between w:val="nil"/>
        </w:pBdr>
        <w:spacing w:line="240" w:lineRule="auto"/>
        <w:jc w:val="center"/>
        <w:rPr>
          <w:color w:val="000000"/>
          <w:sz w:val="19"/>
          <w:szCs w:val="19"/>
        </w:rPr>
      </w:pPr>
      <w:r w:rsidRPr="00E34AA4">
        <w:rPr>
          <w:color w:val="000000"/>
          <w:sz w:val="19"/>
          <w:szCs w:val="19"/>
        </w:rPr>
        <w:t xml:space="preserve">35140 St Aubin du Cormier </w:t>
      </w:r>
    </w:p>
    <w:p w14:paraId="5A2170D3" w14:textId="7CCD3184" w:rsidR="00694E90" w:rsidRPr="00E34AA4" w:rsidRDefault="00D352B7">
      <w:pPr>
        <w:widowControl w:val="0"/>
        <w:pBdr>
          <w:top w:val="nil"/>
          <w:left w:val="nil"/>
          <w:bottom w:val="nil"/>
          <w:right w:val="nil"/>
          <w:between w:val="nil"/>
        </w:pBdr>
        <w:spacing w:before="228" w:line="231" w:lineRule="auto"/>
        <w:ind w:left="7" w:right="3" w:firstLine="1"/>
        <w:rPr>
          <w:color w:val="000000"/>
          <w:sz w:val="19"/>
          <w:szCs w:val="19"/>
        </w:rPr>
      </w:pPr>
      <w:r w:rsidRPr="00E34AA4">
        <w:rPr>
          <w:color w:val="000000"/>
          <w:sz w:val="19"/>
          <w:szCs w:val="19"/>
        </w:rPr>
        <w:t xml:space="preserve">- En précisant son nom, son prénom, son adresse postale et son adresse électronique avec laquelle il a joué.  </w:t>
      </w:r>
    </w:p>
    <w:p w14:paraId="4FF23E12" w14:textId="77777777" w:rsidR="00694E90" w:rsidRPr="00E34AA4" w:rsidRDefault="00D352B7">
      <w:pPr>
        <w:widowControl w:val="0"/>
        <w:pBdr>
          <w:top w:val="nil"/>
          <w:left w:val="nil"/>
          <w:bottom w:val="nil"/>
          <w:right w:val="nil"/>
          <w:between w:val="nil"/>
        </w:pBdr>
        <w:spacing w:before="2" w:line="240" w:lineRule="auto"/>
        <w:ind w:left="8"/>
        <w:rPr>
          <w:color w:val="000000"/>
          <w:sz w:val="19"/>
          <w:szCs w:val="19"/>
        </w:rPr>
      </w:pPr>
      <w:r w:rsidRPr="00E34AA4">
        <w:rPr>
          <w:color w:val="000000"/>
          <w:sz w:val="19"/>
          <w:szCs w:val="19"/>
        </w:rPr>
        <w:t xml:space="preserve">- En accompagnant sa demande d’un RIB ou un RIP.  </w:t>
      </w:r>
    </w:p>
    <w:p w14:paraId="1B441634" w14:textId="0CD259D6" w:rsidR="00694E90" w:rsidRPr="00E34AA4" w:rsidRDefault="00D352B7">
      <w:pPr>
        <w:widowControl w:val="0"/>
        <w:pBdr>
          <w:top w:val="nil"/>
          <w:left w:val="nil"/>
          <w:bottom w:val="nil"/>
          <w:right w:val="nil"/>
          <w:between w:val="nil"/>
        </w:pBdr>
        <w:spacing w:before="228" w:line="230" w:lineRule="auto"/>
        <w:ind w:left="2" w:right="-6" w:firstLine="12"/>
        <w:jc w:val="both"/>
        <w:rPr>
          <w:color w:val="000000"/>
          <w:sz w:val="19"/>
          <w:szCs w:val="19"/>
        </w:rPr>
      </w:pPr>
      <w:r w:rsidRPr="00E34AA4">
        <w:rPr>
          <w:color w:val="000000"/>
          <w:sz w:val="19"/>
          <w:szCs w:val="19"/>
        </w:rPr>
        <w:t xml:space="preserve">Le montant du remboursement correspondant aux éventuels frais de connexion à Internet spécifiquement occasionnés pour s’inscrire au Jeu, y participer et pour consulter les résultats depuis le territoire de résidence visé au présent règlement devra être justifié sur présentation de la facture de l'opérateur et en tout état de cause, pour une durée effective qui ne peut dépasser une durée maximale totale de l'ordre de 3 minutes.  </w:t>
      </w:r>
    </w:p>
    <w:p w14:paraId="1E147E51" w14:textId="5E8C1EEA" w:rsidR="00694E90" w:rsidRPr="00E34AA4" w:rsidRDefault="00D352B7">
      <w:pPr>
        <w:widowControl w:val="0"/>
        <w:pBdr>
          <w:top w:val="nil"/>
          <w:left w:val="nil"/>
          <w:bottom w:val="nil"/>
          <w:right w:val="nil"/>
          <w:between w:val="nil"/>
        </w:pBdr>
        <w:spacing w:before="236" w:line="231" w:lineRule="auto"/>
        <w:ind w:left="7" w:right="-8" w:firstLine="7"/>
        <w:jc w:val="both"/>
        <w:rPr>
          <w:color w:val="000000"/>
          <w:sz w:val="19"/>
          <w:szCs w:val="19"/>
        </w:rPr>
      </w:pPr>
      <w:r w:rsidRPr="00E34AA4">
        <w:rPr>
          <w:color w:val="000000"/>
          <w:sz w:val="19"/>
          <w:szCs w:val="19"/>
        </w:rPr>
        <w:t xml:space="preserve">Le cas échéant, toute demande de remboursement devra être envoyée dans le délai indiqué ci-dessus et comporter dès la demande de remboursement ou dès leur disponibilité, les documents et informations suivantes relatifs au participant :  </w:t>
      </w:r>
    </w:p>
    <w:p w14:paraId="27FF4C11" w14:textId="77777777" w:rsidR="002F1864" w:rsidRPr="00E34AA4" w:rsidRDefault="00D352B7">
      <w:pPr>
        <w:widowControl w:val="0"/>
        <w:pBdr>
          <w:top w:val="nil"/>
          <w:left w:val="nil"/>
          <w:bottom w:val="nil"/>
          <w:right w:val="nil"/>
          <w:between w:val="nil"/>
        </w:pBdr>
        <w:spacing w:before="5" w:line="229" w:lineRule="auto"/>
        <w:ind w:left="8" w:right="479"/>
        <w:rPr>
          <w:color w:val="000000"/>
          <w:sz w:val="19"/>
          <w:szCs w:val="19"/>
        </w:rPr>
      </w:pPr>
      <w:r w:rsidRPr="00E34AA4">
        <w:rPr>
          <w:color w:val="000000"/>
          <w:sz w:val="19"/>
          <w:szCs w:val="19"/>
        </w:rPr>
        <w:t xml:space="preserve">- son nom, son prénom, son adresse postale et son adresse électronique avec laquelle il a joué ; </w:t>
      </w:r>
    </w:p>
    <w:p w14:paraId="133EB076" w14:textId="0815F2F5" w:rsidR="00694E90" w:rsidRPr="00E34AA4" w:rsidRDefault="00D352B7">
      <w:pPr>
        <w:widowControl w:val="0"/>
        <w:pBdr>
          <w:top w:val="nil"/>
          <w:left w:val="nil"/>
          <w:bottom w:val="nil"/>
          <w:right w:val="nil"/>
          <w:between w:val="nil"/>
        </w:pBdr>
        <w:spacing w:before="5" w:line="229" w:lineRule="auto"/>
        <w:ind w:left="8" w:right="479"/>
        <w:rPr>
          <w:color w:val="000000"/>
          <w:sz w:val="19"/>
          <w:szCs w:val="19"/>
        </w:rPr>
      </w:pPr>
      <w:r w:rsidRPr="00E34AA4">
        <w:rPr>
          <w:color w:val="000000"/>
          <w:sz w:val="19"/>
          <w:szCs w:val="19"/>
        </w:rPr>
        <w:t xml:space="preserve">- une photocopie de sa carte d'identité ;  </w:t>
      </w:r>
    </w:p>
    <w:p w14:paraId="670459D5" w14:textId="6E4BF1FD" w:rsidR="00694E90" w:rsidRPr="00E34AA4" w:rsidRDefault="00D352B7">
      <w:pPr>
        <w:widowControl w:val="0"/>
        <w:pBdr>
          <w:top w:val="nil"/>
          <w:left w:val="nil"/>
          <w:bottom w:val="nil"/>
          <w:right w:val="nil"/>
          <w:between w:val="nil"/>
        </w:pBdr>
        <w:spacing w:before="6" w:line="231" w:lineRule="auto"/>
        <w:ind w:left="6" w:right="2" w:firstLine="1"/>
        <w:jc w:val="both"/>
        <w:rPr>
          <w:color w:val="000000"/>
          <w:sz w:val="19"/>
          <w:szCs w:val="19"/>
        </w:rPr>
      </w:pPr>
      <w:r w:rsidRPr="00E34AA4">
        <w:rPr>
          <w:color w:val="000000"/>
          <w:sz w:val="19"/>
          <w:szCs w:val="19"/>
        </w:rPr>
        <w:t xml:space="preserve">- une photocopie ou impression de la facture de l'opérateur téléphonique et/ou du fournisseur d'accès détaillant le coût et la durée de connexion résultant de sa participation au jeu. Cette photocopie fera office de justificatif de domicile.  </w:t>
      </w:r>
    </w:p>
    <w:p w14:paraId="242D8909" w14:textId="035276E0" w:rsidR="00694E90" w:rsidRPr="00E34AA4" w:rsidRDefault="00D352B7" w:rsidP="002F1864">
      <w:pPr>
        <w:widowControl w:val="0"/>
        <w:pBdr>
          <w:top w:val="nil"/>
          <w:left w:val="nil"/>
          <w:bottom w:val="nil"/>
          <w:right w:val="nil"/>
          <w:between w:val="nil"/>
        </w:pBdr>
        <w:spacing w:before="235" w:line="240" w:lineRule="auto"/>
        <w:rPr>
          <w:color w:val="000000"/>
          <w:sz w:val="19"/>
          <w:szCs w:val="19"/>
        </w:rPr>
      </w:pPr>
      <w:r w:rsidRPr="00E34AA4">
        <w:rPr>
          <w:color w:val="000000"/>
          <w:sz w:val="19"/>
          <w:szCs w:val="19"/>
        </w:rPr>
        <w:t xml:space="preserve">Le timbre de la demande de règlement pourra être remboursé sur demande par virement bancaire sur la base du prix du timbre tarif lent en vigueur. Il sera alors procédé à un seul remboursement de timbre par Foyer (même nom, même adresse postale) pour toute la durée du Jeu.  </w:t>
      </w:r>
    </w:p>
    <w:p w14:paraId="01EEEB9A" w14:textId="76A19F49" w:rsidR="00694E90" w:rsidRPr="00E34AA4" w:rsidRDefault="00D352B7">
      <w:pPr>
        <w:widowControl w:val="0"/>
        <w:pBdr>
          <w:top w:val="nil"/>
          <w:left w:val="nil"/>
          <w:bottom w:val="nil"/>
          <w:right w:val="nil"/>
          <w:between w:val="nil"/>
        </w:pBdr>
        <w:spacing w:before="233" w:line="231" w:lineRule="auto"/>
        <w:ind w:left="2" w:right="-1" w:firstLine="12"/>
        <w:rPr>
          <w:color w:val="000000"/>
          <w:sz w:val="19"/>
          <w:szCs w:val="19"/>
        </w:rPr>
      </w:pPr>
      <w:r w:rsidRPr="00E34AA4">
        <w:rPr>
          <w:color w:val="000000"/>
          <w:sz w:val="19"/>
          <w:szCs w:val="19"/>
        </w:rPr>
        <w:t xml:space="preserve">Le timbre de la demande de remboursement pourra être remboursé sur demande par virement bancaire sur la base du prix du timbre tarif lent en vigueur. Il sera alors procédé à un seul remboursement de timbre par Foyer (même nom, même adresse postale) pour toute la durée du Jeu.  Aucune demande de remboursement adressée par courrier électronique ne pourra être prise en compte.  </w:t>
      </w:r>
    </w:p>
    <w:p w14:paraId="45D11171" w14:textId="77777777" w:rsidR="00694E90" w:rsidRPr="00E34AA4" w:rsidRDefault="00D352B7">
      <w:pPr>
        <w:widowControl w:val="0"/>
        <w:pBdr>
          <w:top w:val="nil"/>
          <w:left w:val="nil"/>
          <w:bottom w:val="nil"/>
          <w:right w:val="nil"/>
          <w:between w:val="nil"/>
        </w:pBdr>
        <w:spacing w:before="482" w:line="240" w:lineRule="auto"/>
        <w:ind w:left="3"/>
        <w:rPr>
          <w:b/>
          <w:color w:val="000000"/>
          <w:sz w:val="19"/>
          <w:szCs w:val="19"/>
        </w:rPr>
      </w:pPr>
      <w:r w:rsidRPr="00E34AA4">
        <w:rPr>
          <w:b/>
          <w:color w:val="000000"/>
          <w:sz w:val="19"/>
          <w:szCs w:val="19"/>
        </w:rPr>
        <w:t xml:space="preserve">ARTICLE 13 – DONNÉES À CARACTÈRE PERSONNEL  </w:t>
      </w:r>
    </w:p>
    <w:p w14:paraId="0096F320" w14:textId="77777777" w:rsidR="00694E90" w:rsidRPr="00E34AA4" w:rsidRDefault="00D352B7">
      <w:pPr>
        <w:widowControl w:val="0"/>
        <w:pBdr>
          <w:top w:val="nil"/>
          <w:left w:val="nil"/>
          <w:bottom w:val="nil"/>
          <w:right w:val="nil"/>
          <w:between w:val="nil"/>
        </w:pBdr>
        <w:spacing w:line="240" w:lineRule="auto"/>
        <w:ind w:left="14"/>
        <w:rPr>
          <w:color w:val="000000"/>
          <w:sz w:val="19"/>
          <w:szCs w:val="19"/>
        </w:rPr>
      </w:pPr>
      <w:r w:rsidRPr="00E34AA4">
        <w:rPr>
          <w:color w:val="000000"/>
          <w:sz w:val="19"/>
          <w:szCs w:val="19"/>
        </w:rPr>
        <w:t xml:space="preserve">Les données collectées font l’objet d’un traitement informatique.  </w:t>
      </w:r>
    </w:p>
    <w:p w14:paraId="39F9B94A" w14:textId="77777777" w:rsidR="00694E90" w:rsidRPr="00E34AA4" w:rsidRDefault="00D352B7">
      <w:pPr>
        <w:widowControl w:val="0"/>
        <w:pBdr>
          <w:top w:val="nil"/>
          <w:left w:val="nil"/>
          <w:bottom w:val="nil"/>
          <w:right w:val="nil"/>
          <w:between w:val="nil"/>
        </w:pBdr>
        <w:spacing w:line="240" w:lineRule="auto"/>
        <w:ind w:left="17"/>
        <w:rPr>
          <w:color w:val="000000"/>
          <w:sz w:val="19"/>
          <w:szCs w:val="19"/>
        </w:rPr>
      </w:pPr>
      <w:r w:rsidRPr="00E34AA4">
        <w:rPr>
          <w:color w:val="000000"/>
          <w:sz w:val="19"/>
          <w:szCs w:val="19"/>
        </w:rPr>
        <w:t xml:space="preserve">Elles sont utilisées par la Société Organisatrice aux fins de gestion du Jeu.  </w:t>
      </w:r>
    </w:p>
    <w:p w14:paraId="3C461B3C" w14:textId="15203BDC" w:rsidR="00694E90" w:rsidRPr="00E34AA4" w:rsidRDefault="00D352B7">
      <w:pPr>
        <w:widowControl w:val="0"/>
        <w:pBdr>
          <w:top w:val="nil"/>
          <w:left w:val="nil"/>
          <w:bottom w:val="nil"/>
          <w:right w:val="nil"/>
          <w:between w:val="nil"/>
        </w:pBdr>
        <w:spacing w:line="231" w:lineRule="auto"/>
        <w:ind w:left="6" w:right="1" w:firstLine="8"/>
        <w:jc w:val="both"/>
        <w:rPr>
          <w:color w:val="000000"/>
          <w:sz w:val="19"/>
          <w:szCs w:val="19"/>
        </w:rPr>
      </w:pPr>
      <w:r w:rsidRPr="00E34AA4">
        <w:rPr>
          <w:color w:val="000000"/>
          <w:sz w:val="19"/>
          <w:szCs w:val="19"/>
        </w:rPr>
        <w:lastRenderedPageBreak/>
        <w:t xml:space="preserve">La Société Organisatrice est susceptible, sous réserve du consentement explicite du Participant, d’exploiter et de communiquer lesdites informations à des partenaires dans le cadre d’opérations commerciales conjointes ou non, notamment pour des opérations de marketing direct.  </w:t>
      </w:r>
    </w:p>
    <w:p w14:paraId="688F9972" w14:textId="25EE4F8A" w:rsidR="00694E90" w:rsidRPr="00E34AA4" w:rsidRDefault="00D352B7">
      <w:pPr>
        <w:widowControl w:val="0"/>
        <w:pBdr>
          <w:top w:val="nil"/>
          <w:left w:val="nil"/>
          <w:bottom w:val="nil"/>
          <w:right w:val="nil"/>
          <w:between w:val="nil"/>
        </w:pBdr>
        <w:spacing w:before="233" w:line="230" w:lineRule="auto"/>
        <w:ind w:left="1" w:right="-8" w:firstLine="7"/>
        <w:jc w:val="both"/>
        <w:rPr>
          <w:color w:val="000000"/>
          <w:sz w:val="19"/>
          <w:szCs w:val="19"/>
        </w:rPr>
      </w:pPr>
      <w:r w:rsidRPr="00E34AA4">
        <w:rPr>
          <w:color w:val="000000"/>
          <w:sz w:val="19"/>
          <w:szCs w:val="19"/>
        </w:rPr>
        <w:t xml:space="preserve">Conformément à la loi Informatique et Libertés, vous disposez d'un droit d'accès ainsi que d'un droit d'information complémentaire, de rectification et d'opposition sur les données vous concernant, utilisées par la Société Organisatrice et ses prestataires pour la gestion de votre compte et votre information sur vos services ainsi que pour toute opération de marketing direct. Vous pouvez vous opposer, dès la communication des informations à la Société Organisatrice, à ces opérations de marketing direct. Votre consentement préalable pourra par ailleurs être requis pour certaines opérations de marketing direct réalisées par voie électronique notamment s'agissant des opérations offrant des informations sur les offres et services de partenaires.  </w:t>
      </w:r>
    </w:p>
    <w:p w14:paraId="67FEA3A5" w14:textId="426E295D" w:rsidR="00694E90" w:rsidRPr="00E34AA4" w:rsidRDefault="00D352B7">
      <w:pPr>
        <w:widowControl w:val="0"/>
        <w:pBdr>
          <w:top w:val="nil"/>
          <w:left w:val="nil"/>
          <w:bottom w:val="nil"/>
          <w:right w:val="nil"/>
          <w:between w:val="nil"/>
        </w:pBdr>
        <w:spacing w:before="5" w:line="231" w:lineRule="auto"/>
        <w:ind w:left="9" w:right="4" w:firstLine="7"/>
        <w:rPr>
          <w:color w:val="000000"/>
          <w:sz w:val="19"/>
          <w:szCs w:val="19"/>
        </w:rPr>
      </w:pPr>
      <w:r w:rsidRPr="00E34AA4">
        <w:rPr>
          <w:color w:val="000000"/>
          <w:sz w:val="19"/>
          <w:szCs w:val="19"/>
        </w:rPr>
        <w:t xml:space="preserve">Pour exercer vos droits, envoyez un courrier avec vos nom, prénom, et copie de votre pièce d'identité à :  </w:t>
      </w:r>
    </w:p>
    <w:p w14:paraId="2ED8ED19" w14:textId="77777777" w:rsidR="00694E90" w:rsidRPr="00E34AA4" w:rsidRDefault="00D352B7">
      <w:pPr>
        <w:widowControl w:val="0"/>
        <w:pBdr>
          <w:top w:val="nil"/>
          <w:left w:val="nil"/>
          <w:bottom w:val="nil"/>
          <w:right w:val="nil"/>
          <w:between w:val="nil"/>
        </w:pBdr>
        <w:spacing w:before="5" w:line="240" w:lineRule="auto"/>
        <w:jc w:val="center"/>
        <w:rPr>
          <w:color w:val="000000"/>
          <w:sz w:val="19"/>
          <w:szCs w:val="19"/>
        </w:rPr>
      </w:pPr>
      <w:r w:rsidRPr="00E34AA4">
        <w:rPr>
          <w:color w:val="000000"/>
          <w:sz w:val="19"/>
          <w:szCs w:val="19"/>
        </w:rPr>
        <w:t xml:space="preserve">DistriCenter </w:t>
      </w:r>
    </w:p>
    <w:p w14:paraId="530CB119" w14:textId="18645BE3" w:rsidR="00694E90" w:rsidRPr="00E34AA4" w:rsidRDefault="00D352B7">
      <w:pPr>
        <w:widowControl w:val="0"/>
        <w:pBdr>
          <w:top w:val="nil"/>
          <w:left w:val="nil"/>
          <w:bottom w:val="nil"/>
          <w:right w:val="nil"/>
          <w:between w:val="nil"/>
        </w:pBdr>
        <w:spacing w:line="240" w:lineRule="auto"/>
        <w:jc w:val="center"/>
        <w:rPr>
          <w:color w:val="000000"/>
          <w:sz w:val="19"/>
          <w:szCs w:val="19"/>
        </w:rPr>
      </w:pPr>
      <w:r w:rsidRPr="00E34AA4">
        <w:rPr>
          <w:color w:val="000000"/>
          <w:sz w:val="19"/>
          <w:szCs w:val="19"/>
        </w:rPr>
        <w:t>Concours “</w:t>
      </w:r>
      <w:r w:rsidR="00E2246B" w:rsidRPr="00E34AA4">
        <w:rPr>
          <w:color w:val="000000"/>
          <w:sz w:val="19"/>
          <w:szCs w:val="19"/>
        </w:rPr>
        <w:t>Jeu Disney</w:t>
      </w:r>
      <w:r w:rsidRPr="00E34AA4">
        <w:rPr>
          <w:color w:val="000000"/>
          <w:sz w:val="19"/>
          <w:szCs w:val="19"/>
        </w:rPr>
        <w:t xml:space="preserve">” </w:t>
      </w:r>
    </w:p>
    <w:p w14:paraId="28F2DDD5" w14:textId="77777777" w:rsidR="00694E90" w:rsidRPr="00E34AA4" w:rsidRDefault="00D352B7">
      <w:pPr>
        <w:widowControl w:val="0"/>
        <w:pBdr>
          <w:top w:val="nil"/>
          <w:left w:val="nil"/>
          <w:bottom w:val="nil"/>
          <w:right w:val="nil"/>
          <w:between w:val="nil"/>
        </w:pBdr>
        <w:spacing w:line="240" w:lineRule="auto"/>
        <w:jc w:val="center"/>
        <w:rPr>
          <w:color w:val="000000"/>
          <w:sz w:val="19"/>
          <w:szCs w:val="19"/>
        </w:rPr>
      </w:pPr>
      <w:r w:rsidRPr="00E34AA4">
        <w:rPr>
          <w:color w:val="000000"/>
          <w:sz w:val="19"/>
          <w:szCs w:val="19"/>
        </w:rPr>
        <w:t xml:space="preserve">4 rue de Haute Bretagne </w:t>
      </w:r>
    </w:p>
    <w:p w14:paraId="0834EE61" w14:textId="77777777" w:rsidR="00694E90" w:rsidRPr="00E34AA4" w:rsidRDefault="00D352B7">
      <w:pPr>
        <w:widowControl w:val="0"/>
        <w:pBdr>
          <w:top w:val="nil"/>
          <w:left w:val="nil"/>
          <w:bottom w:val="nil"/>
          <w:right w:val="nil"/>
          <w:between w:val="nil"/>
        </w:pBdr>
        <w:spacing w:line="240" w:lineRule="auto"/>
        <w:jc w:val="center"/>
        <w:rPr>
          <w:color w:val="000000"/>
          <w:sz w:val="19"/>
          <w:szCs w:val="19"/>
        </w:rPr>
      </w:pPr>
      <w:r w:rsidRPr="00E34AA4">
        <w:rPr>
          <w:color w:val="000000"/>
          <w:sz w:val="19"/>
          <w:szCs w:val="19"/>
        </w:rPr>
        <w:t xml:space="preserve">35140 St Aubin du Cormier </w:t>
      </w:r>
    </w:p>
    <w:p w14:paraId="71A9A2FA" w14:textId="77777777" w:rsidR="00694E90" w:rsidRPr="00E34AA4" w:rsidRDefault="00D352B7">
      <w:pPr>
        <w:widowControl w:val="0"/>
        <w:pBdr>
          <w:top w:val="nil"/>
          <w:left w:val="nil"/>
          <w:bottom w:val="nil"/>
          <w:right w:val="nil"/>
          <w:between w:val="nil"/>
        </w:pBdr>
        <w:spacing w:before="247" w:line="240" w:lineRule="auto"/>
        <w:ind w:left="6"/>
        <w:rPr>
          <w:color w:val="1155CC"/>
          <w:sz w:val="19"/>
          <w:szCs w:val="19"/>
        </w:rPr>
      </w:pPr>
      <w:proofErr w:type="gramStart"/>
      <w:r w:rsidRPr="00E34AA4">
        <w:rPr>
          <w:color w:val="000000"/>
          <w:sz w:val="19"/>
          <w:szCs w:val="19"/>
        </w:rPr>
        <w:t>ou</w:t>
      </w:r>
      <w:proofErr w:type="gramEnd"/>
      <w:r w:rsidRPr="00E34AA4">
        <w:rPr>
          <w:color w:val="000000"/>
          <w:sz w:val="19"/>
          <w:szCs w:val="19"/>
        </w:rPr>
        <w:t xml:space="preserve"> par email à l’adresse suivante : </w:t>
      </w:r>
      <w:r w:rsidRPr="00E34AA4">
        <w:rPr>
          <w:color w:val="1155CC"/>
          <w:sz w:val="19"/>
          <w:szCs w:val="19"/>
          <w:u w:val="single"/>
        </w:rPr>
        <w:t>dpo@districenter.tm.fr</w:t>
      </w:r>
      <w:r w:rsidRPr="00E34AA4">
        <w:rPr>
          <w:color w:val="1155CC"/>
          <w:sz w:val="19"/>
          <w:szCs w:val="19"/>
        </w:rPr>
        <w:t xml:space="preserve"> </w:t>
      </w:r>
    </w:p>
    <w:p w14:paraId="13DE4350" w14:textId="77777777" w:rsidR="00694E90" w:rsidRPr="00E34AA4" w:rsidRDefault="00D352B7">
      <w:pPr>
        <w:widowControl w:val="0"/>
        <w:pBdr>
          <w:top w:val="nil"/>
          <w:left w:val="nil"/>
          <w:bottom w:val="nil"/>
          <w:right w:val="nil"/>
          <w:between w:val="nil"/>
        </w:pBdr>
        <w:spacing w:before="461" w:line="240" w:lineRule="auto"/>
        <w:ind w:left="3"/>
        <w:rPr>
          <w:b/>
          <w:color w:val="000000"/>
          <w:sz w:val="19"/>
          <w:szCs w:val="19"/>
        </w:rPr>
      </w:pPr>
      <w:r w:rsidRPr="00E34AA4">
        <w:rPr>
          <w:b/>
          <w:color w:val="000000"/>
          <w:sz w:val="19"/>
          <w:szCs w:val="19"/>
        </w:rPr>
        <w:t xml:space="preserve">ARTICLE 14 – LOI APPLICABLE  </w:t>
      </w:r>
    </w:p>
    <w:p w14:paraId="4E57E698" w14:textId="3055BA33" w:rsidR="00694E90" w:rsidRDefault="00D352B7" w:rsidP="00790538">
      <w:pPr>
        <w:widowControl w:val="0"/>
        <w:pBdr>
          <w:top w:val="nil"/>
          <w:left w:val="nil"/>
          <w:bottom w:val="nil"/>
          <w:right w:val="nil"/>
          <w:between w:val="nil"/>
        </w:pBdr>
        <w:spacing w:line="240" w:lineRule="auto"/>
        <w:ind w:left="15"/>
        <w:rPr>
          <w:color w:val="000000"/>
          <w:sz w:val="19"/>
          <w:szCs w:val="19"/>
        </w:rPr>
      </w:pPr>
      <w:r w:rsidRPr="00E34AA4">
        <w:rPr>
          <w:color w:val="000000"/>
          <w:sz w:val="19"/>
          <w:szCs w:val="19"/>
        </w:rPr>
        <w:t>Le Jeu, le Règlement et son interprétation sont soumis à la loi française.</w:t>
      </w:r>
      <w:r>
        <w:rPr>
          <w:color w:val="000000"/>
          <w:sz w:val="19"/>
          <w:szCs w:val="19"/>
        </w:rPr>
        <w:t xml:space="preserve">  </w:t>
      </w:r>
    </w:p>
    <w:sectPr w:rsidR="00694E90">
      <w:pgSz w:w="11900" w:h="16820"/>
      <w:pgMar w:top="1421" w:right="1382" w:bottom="1612"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032B9"/>
    <w:multiLevelType w:val="hybridMultilevel"/>
    <w:tmpl w:val="46848C92"/>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292832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E90"/>
    <w:rsid w:val="00095935"/>
    <w:rsid w:val="002F1864"/>
    <w:rsid w:val="003F42EB"/>
    <w:rsid w:val="00440CF1"/>
    <w:rsid w:val="00596244"/>
    <w:rsid w:val="00694E90"/>
    <w:rsid w:val="00790538"/>
    <w:rsid w:val="00945406"/>
    <w:rsid w:val="00D352B7"/>
    <w:rsid w:val="00D35F9E"/>
    <w:rsid w:val="00D60E75"/>
    <w:rsid w:val="00E03B45"/>
    <w:rsid w:val="00E2246B"/>
    <w:rsid w:val="00E34AA4"/>
    <w:rsid w:val="00E35292"/>
    <w:rsid w:val="00E6540A"/>
    <w:rsid w:val="00EA6D1D"/>
    <w:rsid w:val="00EE4C37"/>
    <w:rsid w:val="00FD4E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67591"/>
  <w15:docId w15:val="{F8E9F9D8-DC2A-4C29-A99D-DE33F03D9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D35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1632</TotalTime>
  <Pages>5</Pages>
  <Words>2511</Words>
  <Characters>13812</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Canelle SEGAUD</dc:creator>
  <cp:lastModifiedBy>Canelle SEGAUD</cp:lastModifiedBy>
  <cp:revision>14</cp:revision>
  <dcterms:created xsi:type="dcterms:W3CDTF">2022-09-28T15:03:00Z</dcterms:created>
  <dcterms:modified xsi:type="dcterms:W3CDTF">2022-11-18T11:33:00Z</dcterms:modified>
</cp:coreProperties>
</file>